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4E092" w14:textId="77777777" w:rsidR="00FE067E" w:rsidRDefault="003C6034" w:rsidP="00CC1F3B">
      <w:pPr>
        <w:pStyle w:val="TitlePageOrigin"/>
      </w:pPr>
      <w:r>
        <w:rPr>
          <w:caps w:val="0"/>
        </w:rPr>
        <w:t>WEST VIRGINIA LEGISLATURE</w:t>
      </w:r>
    </w:p>
    <w:p w14:paraId="1DC817A9" w14:textId="0FA1928D" w:rsidR="00CD36CF" w:rsidRDefault="00CD36CF" w:rsidP="00CC1F3B">
      <w:pPr>
        <w:pStyle w:val="TitlePageSession"/>
      </w:pPr>
      <w:r>
        <w:t>20</w:t>
      </w:r>
      <w:r w:rsidR="00EC5E63">
        <w:t>2</w:t>
      </w:r>
      <w:r w:rsidR="00B5045C">
        <w:t>5</w:t>
      </w:r>
      <w:r>
        <w:t xml:space="preserve"> </w:t>
      </w:r>
      <w:r w:rsidR="003C6034">
        <w:rPr>
          <w:caps w:val="0"/>
        </w:rPr>
        <w:t>REGULAR SESSION</w:t>
      </w:r>
    </w:p>
    <w:p w14:paraId="204060F9" w14:textId="6C38A237" w:rsidR="00CD36CF" w:rsidRDefault="007F48B5" w:rsidP="00CC1F3B">
      <w:pPr>
        <w:pStyle w:val="TitlePageBillPrefix"/>
      </w:pPr>
      <w:sdt>
        <w:sdtPr>
          <w:tag w:val="IntroDate"/>
          <w:id w:val="-1236936958"/>
          <w:placeholder>
            <w:docPart w:val="3CD662562DC94D7B96A6C391760BB718"/>
          </w:placeholder>
          <w:text/>
        </w:sdtPr>
        <w:sdtEndPr/>
        <w:sdtContent>
          <w:r w:rsidR="002B7E52">
            <w:t>ENGROSSED</w:t>
          </w:r>
        </w:sdtContent>
      </w:sdt>
    </w:p>
    <w:p w14:paraId="60D4FB3C" w14:textId="08364F8E" w:rsidR="00CD36CF" w:rsidRDefault="007F48B5" w:rsidP="00CC1F3B">
      <w:pPr>
        <w:pStyle w:val="BillNumber"/>
      </w:pPr>
      <w:sdt>
        <w:sdtPr>
          <w:tag w:val="Chamber"/>
          <w:id w:val="893011969"/>
          <w:lock w:val="sdtLocked"/>
          <w:placeholder>
            <w:docPart w:val="6BD9B31A2F3C43B79CB660D91A51F05D"/>
          </w:placeholder>
          <w:dropDownList>
            <w:listItem w:displayText="House" w:value="House"/>
            <w:listItem w:displayText="Senate" w:value="Senate"/>
          </w:dropDownList>
        </w:sdtPr>
        <w:sdtEndPr/>
        <w:sdtContent>
          <w:r w:rsidR="00DD5223">
            <w:t>House</w:t>
          </w:r>
        </w:sdtContent>
      </w:sdt>
      <w:r w:rsidR="00303684">
        <w:t xml:space="preserve"> </w:t>
      </w:r>
      <w:r w:rsidR="00CD36CF">
        <w:t xml:space="preserve">Bill </w:t>
      </w:r>
      <w:sdt>
        <w:sdtPr>
          <w:tag w:val="BNum"/>
          <w:id w:val="1645317809"/>
          <w:lock w:val="sdtLocked"/>
          <w:placeholder>
            <w:docPart w:val="9892B87F640741AE98943CFB155BC7E3"/>
          </w:placeholder>
          <w:text/>
        </w:sdtPr>
        <w:sdtEndPr/>
        <w:sdtContent>
          <w:r w:rsidR="003F6C75">
            <w:t>3456</w:t>
          </w:r>
        </w:sdtContent>
      </w:sdt>
    </w:p>
    <w:p w14:paraId="65B71146" w14:textId="048D081F" w:rsidR="00CD36CF" w:rsidRDefault="00CD36CF" w:rsidP="00CC1F3B">
      <w:pPr>
        <w:pStyle w:val="Sponsors"/>
      </w:pPr>
      <w:r>
        <w:t xml:space="preserve">By </w:t>
      </w:r>
      <w:sdt>
        <w:sdtPr>
          <w:tag w:val="Sponsors"/>
          <w:id w:val="1589585889"/>
          <w:placeholder>
            <w:docPart w:val="2CC409B5493C497B835BF97464510101"/>
          </w:placeholder>
          <w:text w:multiLine="1"/>
        </w:sdtPr>
        <w:sdtEndPr/>
        <w:sdtContent>
          <w:r w:rsidR="00732C86">
            <w:t>Delegate Green</w:t>
          </w:r>
        </w:sdtContent>
      </w:sdt>
    </w:p>
    <w:p w14:paraId="6D7228F3" w14:textId="455B707A" w:rsidR="00E9266E" w:rsidRDefault="00B116FF" w:rsidP="00B116FF">
      <w:pPr>
        <w:pStyle w:val="References"/>
        <w:ind w:left="1260" w:right="1260"/>
      </w:pPr>
      <w:r>
        <w:t>(</w:t>
      </w:r>
      <w:r w:rsidR="00E9266E">
        <w:t>By Request of the Division of Corrections and Rehabilitation</w:t>
      </w:r>
      <w:r>
        <w:t>)</w:t>
      </w:r>
      <w:r w:rsidR="00E9266E">
        <w:t xml:space="preserve"> </w:t>
      </w:r>
    </w:p>
    <w:p w14:paraId="3BDDCB83" w14:textId="77777777" w:rsidR="00D7547F" w:rsidRDefault="00CD36CF" w:rsidP="00B116FF">
      <w:pPr>
        <w:pStyle w:val="References"/>
        <w:ind w:left="1440" w:right="1440"/>
        <w:sectPr w:rsidR="00D7547F" w:rsidSect="001A6A7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DF0FAF0EA6FE46E08703F8D974FC29D5"/>
          </w:placeholder>
          <w:text w:multiLine="1"/>
        </w:sdtPr>
        <w:sdtEndPr/>
        <w:sdtContent>
          <w:r w:rsidR="003F6C75">
            <w:t>Introduced March 17, 2025; referred to the Committee on the Judiciary</w:t>
          </w:r>
        </w:sdtContent>
      </w:sdt>
      <w:r>
        <w:t>]</w:t>
      </w:r>
    </w:p>
    <w:p w14:paraId="3B1E9A86" w14:textId="7BD7620B" w:rsidR="00E831B3" w:rsidRDefault="00E831B3" w:rsidP="00B116FF">
      <w:pPr>
        <w:pStyle w:val="References"/>
        <w:ind w:left="1440" w:right="1440"/>
      </w:pPr>
    </w:p>
    <w:p w14:paraId="201AD655" w14:textId="635C79EA" w:rsidR="00303684" w:rsidRDefault="0000526A" w:rsidP="002614D4">
      <w:pPr>
        <w:pStyle w:val="TitleSection"/>
        <w:spacing w:line="504" w:lineRule="auto"/>
      </w:pPr>
      <w:r>
        <w:lastRenderedPageBreak/>
        <w:t>A BILL</w:t>
      </w:r>
      <w:r w:rsidR="00603665">
        <w:t xml:space="preserve"> to </w:t>
      </w:r>
      <w:r w:rsidR="002D70D6">
        <w:t xml:space="preserve">amend and reenact §15A-3-12 of </w:t>
      </w:r>
      <w:r w:rsidR="00603665">
        <w:t>the Code of West Virginia, 1931, as amended</w:t>
      </w:r>
      <w:r w:rsidR="002D70D6">
        <w:t>; and to amend the code</w:t>
      </w:r>
      <w:r w:rsidR="00603665">
        <w:t xml:space="preserve"> </w:t>
      </w:r>
      <w:bookmarkStart w:id="0" w:name="_Hlk144909192"/>
      <w:r w:rsidR="00883B46">
        <w:t>by adding a new section, designated §15A-3-4a</w:t>
      </w:r>
      <w:r w:rsidR="002D70D6">
        <w:t>,</w:t>
      </w:r>
      <w:r w:rsidR="00883B46">
        <w:t xml:space="preserve"> relating to the powers and duties of the </w:t>
      </w:r>
      <w:r w:rsidR="00B92E16">
        <w:t>c</w:t>
      </w:r>
      <w:r w:rsidR="00883B46">
        <w:t xml:space="preserve">ommissioner </w:t>
      </w:r>
      <w:r w:rsidR="00F834E5">
        <w:t xml:space="preserve">of the Division of Corrections and Rehabilitation </w:t>
      </w:r>
      <w:r w:rsidR="00883B46">
        <w:t xml:space="preserve">regarding </w:t>
      </w:r>
      <w:r w:rsidR="00E931BD" w:rsidRPr="00E931BD">
        <w:t xml:space="preserve">Stevens Correctional </w:t>
      </w:r>
      <w:r w:rsidR="00C11399">
        <w:t>Center</w:t>
      </w:r>
      <w:r w:rsidR="00E931BD" w:rsidRPr="00E931BD">
        <w:t>.</w:t>
      </w:r>
    </w:p>
    <w:bookmarkEnd w:id="0"/>
    <w:p w14:paraId="088FE347" w14:textId="77777777" w:rsidR="00603665" w:rsidRDefault="00303684" w:rsidP="002614D4">
      <w:pPr>
        <w:pStyle w:val="EnactingClause"/>
        <w:spacing w:line="504" w:lineRule="auto"/>
      </w:pPr>
      <w:r>
        <w:t>Be it enacted by the Legislature of West Virginia:</w:t>
      </w:r>
      <w:r w:rsidR="00603665" w:rsidRPr="00603665">
        <w:t xml:space="preserve"> </w:t>
      </w:r>
    </w:p>
    <w:p w14:paraId="3F995EC8" w14:textId="187C5746" w:rsidR="00603665" w:rsidRPr="00603665" w:rsidRDefault="00603665" w:rsidP="002614D4">
      <w:pPr>
        <w:pStyle w:val="EnactingClause"/>
        <w:spacing w:line="504" w:lineRule="auto"/>
        <w:rPr>
          <w:b/>
          <w:bCs/>
          <w:i w:val="0"/>
          <w:iCs/>
          <w:sz w:val="24"/>
          <w:szCs w:val="24"/>
        </w:rPr>
      </w:pPr>
      <w:r w:rsidRPr="00603665">
        <w:rPr>
          <w:b/>
          <w:bCs/>
          <w:i w:val="0"/>
          <w:iCs/>
          <w:sz w:val="24"/>
          <w:szCs w:val="24"/>
        </w:rPr>
        <w:t xml:space="preserve">ARTICLE </w:t>
      </w:r>
      <w:r w:rsidR="00475DD9">
        <w:rPr>
          <w:b/>
          <w:bCs/>
          <w:i w:val="0"/>
          <w:iCs/>
          <w:sz w:val="24"/>
          <w:szCs w:val="24"/>
        </w:rPr>
        <w:t>3. DIVISION OF CORRECTIONS AND REHABILITATION</w:t>
      </w:r>
      <w:r w:rsidRPr="00603665">
        <w:rPr>
          <w:b/>
          <w:bCs/>
          <w:i w:val="0"/>
          <w:iCs/>
          <w:sz w:val="24"/>
          <w:szCs w:val="24"/>
        </w:rPr>
        <w:t>.</w:t>
      </w:r>
    </w:p>
    <w:p w14:paraId="6983C52B" w14:textId="77777777" w:rsidR="003C6034" w:rsidRDefault="003C6034" w:rsidP="002614D4">
      <w:pPr>
        <w:pStyle w:val="EnactingClause"/>
        <w:spacing w:line="504" w:lineRule="auto"/>
        <w:sectPr w:rsidR="003C6034" w:rsidSect="00D7547F">
          <w:pgSz w:w="12240" w:h="15840" w:code="1"/>
          <w:pgMar w:top="1440" w:right="1440" w:bottom="1440" w:left="1440" w:header="720" w:footer="720" w:gutter="0"/>
          <w:lnNumType w:countBy="1" w:restart="newSection"/>
          <w:pgNumType w:start="0"/>
          <w:cols w:space="720"/>
          <w:titlePg/>
          <w:docGrid w:linePitch="360"/>
        </w:sectPr>
      </w:pPr>
    </w:p>
    <w:p w14:paraId="1965EFFB" w14:textId="6DBCC67B" w:rsidR="002D70D6" w:rsidRPr="00AB3080" w:rsidRDefault="00305106" w:rsidP="002614D4">
      <w:pPr>
        <w:pStyle w:val="SectionHeading"/>
        <w:widowControl/>
        <w:spacing w:line="504" w:lineRule="auto"/>
        <w:rPr>
          <w:u w:val="single"/>
        </w:rPr>
        <w:sectPr w:rsidR="002D70D6" w:rsidRPr="00AB3080" w:rsidSect="00343558">
          <w:type w:val="continuous"/>
          <w:pgSz w:w="12240" w:h="15840" w:code="1"/>
          <w:pgMar w:top="1440" w:right="1440" w:bottom="1440" w:left="1440" w:header="720" w:footer="720" w:gutter="0"/>
          <w:lnNumType w:countBy="1" w:restart="newSection"/>
          <w:cols w:space="720"/>
          <w:titlePg/>
          <w:docGrid w:linePitch="360"/>
        </w:sectPr>
      </w:pPr>
      <w:r w:rsidRPr="00AB3080">
        <w:rPr>
          <w:u w:val="single"/>
        </w:rPr>
        <w:t>§15A-3-4</w:t>
      </w:r>
      <w:r w:rsidR="002964E2" w:rsidRPr="00AB3080">
        <w:rPr>
          <w:u w:val="single"/>
        </w:rPr>
        <w:t>a</w:t>
      </w:r>
      <w:r w:rsidRPr="00AB3080">
        <w:rPr>
          <w:u w:val="single"/>
        </w:rPr>
        <w:t>. Powers and duties of commissioner generally</w:t>
      </w:r>
      <w:r w:rsidR="002964E2" w:rsidRPr="00AB3080">
        <w:rPr>
          <w:u w:val="single"/>
        </w:rPr>
        <w:t xml:space="preserve"> regarding Stevens Correctional Center</w:t>
      </w:r>
      <w:r w:rsidRPr="00AB3080">
        <w:rPr>
          <w:u w:val="single"/>
        </w:rPr>
        <w:t>.</w:t>
      </w:r>
    </w:p>
    <w:p w14:paraId="332A404F" w14:textId="23E9657D" w:rsidR="00305106" w:rsidRDefault="00305106" w:rsidP="002614D4">
      <w:pPr>
        <w:pStyle w:val="SectionBody"/>
        <w:widowControl/>
        <w:spacing w:line="504" w:lineRule="auto"/>
        <w:rPr>
          <w:bCs/>
          <w:u w:val="single"/>
        </w:rPr>
      </w:pPr>
      <w:r w:rsidRPr="00305106">
        <w:rPr>
          <w:bCs/>
          <w:u w:val="single"/>
        </w:rPr>
        <w:t>(</w:t>
      </w:r>
      <w:r w:rsidR="002964E2">
        <w:rPr>
          <w:bCs/>
          <w:u w:val="single"/>
        </w:rPr>
        <w:t>a</w:t>
      </w:r>
      <w:r w:rsidRPr="00305106">
        <w:rPr>
          <w:bCs/>
          <w:u w:val="single"/>
        </w:rPr>
        <w:t xml:space="preserve">) In compliance with the </w:t>
      </w:r>
      <w:r w:rsidR="00883B46">
        <w:rPr>
          <w:bCs/>
          <w:u w:val="single"/>
        </w:rPr>
        <w:t xml:space="preserve">powers and duties of the </w:t>
      </w:r>
      <w:r w:rsidR="00B92E16">
        <w:rPr>
          <w:bCs/>
          <w:u w:val="single"/>
        </w:rPr>
        <w:t>c</w:t>
      </w:r>
      <w:r w:rsidR="00883B46">
        <w:rPr>
          <w:bCs/>
          <w:u w:val="single"/>
        </w:rPr>
        <w:t>ommissioner</w:t>
      </w:r>
      <w:r w:rsidRPr="00305106">
        <w:rPr>
          <w:bCs/>
          <w:u w:val="single"/>
        </w:rPr>
        <w:t xml:space="preserve"> in </w:t>
      </w:r>
      <w:r w:rsidR="002964E2">
        <w:rPr>
          <w:bCs/>
          <w:u w:val="single"/>
        </w:rPr>
        <w:t>§15A-3-4</w:t>
      </w:r>
      <w:r w:rsidR="002D70D6">
        <w:rPr>
          <w:bCs/>
          <w:u w:val="single"/>
        </w:rPr>
        <w:t xml:space="preserve"> of this code</w:t>
      </w:r>
      <w:r w:rsidRPr="00305106">
        <w:rPr>
          <w:bCs/>
          <w:u w:val="single"/>
        </w:rPr>
        <w:t xml:space="preserve">, the </w:t>
      </w:r>
      <w:r w:rsidR="002D70D6">
        <w:rPr>
          <w:bCs/>
          <w:u w:val="single"/>
        </w:rPr>
        <w:t>c</w:t>
      </w:r>
      <w:r w:rsidRPr="00305106">
        <w:rPr>
          <w:bCs/>
          <w:u w:val="single"/>
        </w:rPr>
        <w:t>ommissioner shall manage, direct, control, and govern Stevens Correctional Center in McDowell County consistent with any other juvenile or adult facility</w:t>
      </w:r>
      <w:r w:rsidR="002D70D6">
        <w:rPr>
          <w:bCs/>
          <w:u w:val="single"/>
        </w:rPr>
        <w:t xml:space="preserve"> since </w:t>
      </w:r>
      <w:r w:rsidRPr="00305106">
        <w:rPr>
          <w:bCs/>
          <w:u w:val="single"/>
        </w:rPr>
        <w:t>Stevens Correctional Center in McDowell County has been transferred to the commissioner and is no longer contracted with the county commission of McDowell County to house and incarcerate inmates.</w:t>
      </w:r>
    </w:p>
    <w:p w14:paraId="51AC763B" w14:textId="35F3C730" w:rsidR="00305106" w:rsidRDefault="00883B46" w:rsidP="002614D4">
      <w:pPr>
        <w:pStyle w:val="SectionBody"/>
        <w:widowControl/>
        <w:spacing w:line="504" w:lineRule="auto"/>
        <w:rPr>
          <w:bCs/>
          <w:u w:val="single"/>
        </w:rPr>
      </w:pPr>
      <w:r>
        <w:rPr>
          <w:bCs/>
          <w:u w:val="single"/>
        </w:rPr>
        <w:t xml:space="preserve">(1) Under prior actions, </w:t>
      </w:r>
      <w:proofErr w:type="gramStart"/>
      <w:r>
        <w:rPr>
          <w:bCs/>
          <w:u w:val="single"/>
        </w:rPr>
        <w:t>a</w:t>
      </w:r>
      <w:r w:rsidR="00305106" w:rsidRPr="00305106">
        <w:rPr>
          <w:bCs/>
          <w:u w:val="single"/>
        </w:rPr>
        <w:t>ll of</w:t>
      </w:r>
      <w:proofErr w:type="gramEnd"/>
      <w:r w:rsidR="00305106" w:rsidRPr="00305106">
        <w:rPr>
          <w:bCs/>
          <w:u w:val="single"/>
        </w:rPr>
        <w:t xml:space="preserve"> the facilities, equipment, </w:t>
      </w:r>
      <w:r w:rsidR="00CF5FED">
        <w:rPr>
          <w:bCs/>
          <w:u w:val="single"/>
        </w:rPr>
        <w:t xml:space="preserve">and </w:t>
      </w:r>
      <w:r w:rsidR="00305106" w:rsidRPr="00305106">
        <w:rPr>
          <w:bCs/>
          <w:u w:val="single"/>
        </w:rPr>
        <w:t>assets,</w:t>
      </w:r>
      <w:r w:rsidR="00CF5FED">
        <w:rPr>
          <w:bCs/>
          <w:u w:val="single"/>
        </w:rPr>
        <w:t xml:space="preserve"> </w:t>
      </w:r>
      <w:r w:rsidR="00305106" w:rsidRPr="00305106">
        <w:rPr>
          <w:bCs/>
          <w:u w:val="single"/>
        </w:rPr>
        <w:t xml:space="preserve">associated with and on the property known as Stevens Correctional Center </w:t>
      </w:r>
      <w:r>
        <w:rPr>
          <w:bCs/>
          <w:u w:val="single"/>
        </w:rPr>
        <w:t>have</w:t>
      </w:r>
      <w:r w:rsidR="00305106" w:rsidRPr="00305106">
        <w:rPr>
          <w:bCs/>
          <w:u w:val="single"/>
        </w:rPr>
        <w:t xml:space="preserve"> be</w:t>
      </w:r>
      <w:r>
        <w:rPr>
          <w:bCs/>
          <w:u w:val="single"/>
        </w:rPr>
        <w:t>en</w:t>
      </w:r>
      <w:r w:rsidR="00305106" w:rsidRPr="00305106">
        <w:rPr>
          <w:bCs/>
          <w:u w:val="single"/>
        </w:rPr>
        <w:t xml:space="preserve"> acquired and ownership assumed by the State of West Virginia</w:t>
      </w:r>
      <w:r w:rsidR="00CF5FED">
        <w:rPr>
          <w:bCs/>
          <w:u w:val="single"/>
        </w:rPr>
        <w:t xml:space="preserve"> through the Division of Corrections and Rehabilitation</w:t>
      </w:r>
      <w:r w:rsidR="00305106" w:rsidRPr="00305106">
        <w:rPr>
          <w:bCs/>
          <w:u w:val="single"/>
        </w:rPr>
        <w:t>.</w:t>
      </w:r>
    </w:p>
    <w:p w14:paraId="59315F4D" w14:textId="48CE6F1B" w:rsidR="00305106" w:rsidRDefault="00305106" w:rsidP="002614D4">
      <w:pPr>
        <w:pStyle w:val="SectionBody"/>
        <w:widowControl/>
        <w:spacing w:line="504" w:lineRule="auto"/>
        <w:rPr>
          <w:bCs/>
          <w:u w:val="single"/>
        </w:rPr>
      </w:pPr>
      <w:r>
        <w:rPr>
          <w:bCs/>
          <w:u w:val="single"/>
        </w:rPr>
        <w:t>(2) All debt liability related to the operation of the Stevens Correctional Center</w:t>
      </w:r>
      <w:r w:rsidR="00767C13">
        <w:rPr>
          <w:bCs/>
          <w:u w:val="single"/>
        </w:rPr>
        <w:t xml:space="preserve"> in its capacity and previous agreements related to the West Virginia Division of Corrections and Rehabilitation currently owed by the County of McDowell </w:t>
      </w:r>
      <w:r w:rsidR="00883B46">
        <w:rPr>
          <w:bCs/>
          <w:u w:val="single"/>
        </w:rPr>
        <w:t xml:space="preserve">have </w:t>
      </w:r>
      <w:r w:rsidR="00767C13">
        <w:rPr>
          <w:bCs/>
          <w:u w:val="single"/>
        </w:rPr>
        <w:t>be</w:t>
      </w:r>
      <w:r w:rsidR="00883B46">
        <w:rPr>
          <w:bCs/>
          <w:u w:val="single"/>
        </w:rPr>
        <w:t>en</w:t>
      </w:r>
      <w:r w:rsidR="00767C13">
        <w:rPr>
          <w:bCs/>
          <w:u w:val="single"/>
        </w:rPr>
        <w:t xml:space="preserve"> paid </w:t>
      </w:r>
      <w:r w:rsidR="00883B46">
        <w:rPr>
          <w:bCs/>
          <w:u w:val="single"/>
        </w:rPr>
        <w:t xml:space="preserve">and acquired </w:t>
      </w:r>
      <w:r w:rsidR="00767C13">
        <w:rPr>
          <w:bCs/>
          <w:u w:val="single"/>
        </w:rPr>
        <w:t>by the West Virginia Division of Corrections and Rehabilitation and</w:t>
      </w:r>
      <w:r w:rsidR="002D70D6">
        <w:rPr>
          <w:bCs/>
          <w:u w:val="single"/>
        </w:rPr>
        <w:t xml:space="preserve"> </w:t>
      </w:r>
      <w:r w:rsidR="00767C13">
        <w:rPr>
          <w:bCs/>
          <w:u w:val="single"/>
        </w:rPr>
        <w:t>the State</w:t>
      </w:r>
      <w:r w:rsidR="002D70D6">
        <w:rPr>
          <w:bCs/>
          <w:u w:val="single"/>
        </w:rPr>
        <w:t>, or both</w:t>
      </w:r>
      <w:r w:rsidR="00767C13">
        <w:rPr>
          <w:bCs/>
          <w:u w:val="single"/>
        </w:rPr>
        <w:t>.</w:t>
      </w:r>
    </w:p>
    <w:p w14:paraId="6C48B418" w14:textId="70B54792" w:rsidR="00C33014" w:rsidRDefault="00767C13" w:rsidP="002614D4">
      <w:pPr>
        <w:pStyle w:val="SectionBody"/>
        <w:widowControl/>
        <w:spacing w:line="504" w:lineRule="auto"/>
        <w:rPr>
          <w:bCs/>
          <w:u w:val="single"/>
        </w:rPr>
      </w:pPr>
      <w:r>
        <w:rPr>
          <w:bCs/>
          <w:u w:val="single"/>
        </w:rPr>
        <w:t xml:space="preserve">(3) </w:t>
      </w:r>
      <w:r w:rsidR="00970B92">
        <w:rPr>
          <w:bCs/>
          <w:u w:val="single"/>
        </w:rPr>
        <w:t xml:space="preserve">All county employees of the Stevens Correctional Center shall be transferred to the </w:t>
      </w:r>
      <w:r w:rsidR="00593899">
        <w:rPr>
          <w:bCs/>
          <w:u w:val="single"/>
        </w:rPr>
        <w:t>West Virginia Division of Corrections and Rehabilitation</w:t>
      </w:r>
      <w:r w:rsidR="00970B92">
        <w:rPr>
          <w:bCs/>
          <w:u w:val="single"/>
        </w:rPr>
        <w:t xml:space="preserve"> in the state classified service system, subject to a </w:t>
      </w:r>
      <w:proofErr w:type="gramStart"/>
      <w:r w:rsidR="00970B92">
        <w:rPr>
          <w:bCs/>
          <w:u w:val="single"/>
        </w:rPr>
        <w:t>one year</w:t>
      </w:r>
      <w:proofErr w:type="gramEnd"/>
      <w:r w:rsidR="00970B92">
        <w:rPr>
          <w:bCs/>
          <w:u w:val="single"/>
        </w:rPr>
        <w:t xml:space="preserve"> probationary period, and </w:t>
      </w:r>
      <w:r w:rsidR="004D2B76">
        <w:rPr>
          <w:bCs/>
          <w:u w:val="single"/>
        </w:rPr>
        <w:t xml:space="preserve">shall </w:t>
      </w:r>
      <w:r w:rsidR="00784D80">
        <w:rPr>
          <w:bCs/>
          <w:u w:val="single"/>
        </w:rPr>
        <w:t>carry</w:t>
      </w:r>
      <w:r>
        <w:rPr>
          <w:bCs/>
          <w:u w:val="single"/>
        </w:rPr>
        <w:t xml:space="preserve"> over all rank and accrued annual and sick leave balances.</w:t>
      </w:r>
    </w:p>
    <w:p w14:paraId="5EAA14B2" w14:textId="77777777" w:rsidR="00343558" w:rsidRDefault="00343558" w:rsidP="0035665E">
      <w:pPr>
        <w:suppressLineNumbers/>
        <w:ind w:left="720" w:hanging="720"/>
        <w:jc w:val="both"/>
        <w:outlineLvl w:val="3"/>
        <w:rPr>
          <w:rFonts w:cs="Arial"/>
          <w:b/>
        </w:rPr>
      </w:pPr>
      <w:r>
        <w:rPr>
          <w:rFonts w:cs="Arial"/>
          <w:b/>
        </w:rPr>
        <w:lastRenderedPageBreak/>
        <w:t>§15A-3-12. Institutions managed by commissioner.</w:t>
      </w:r>
    </w:p>
    <w:p w14:paraId="3DE8E660" w14:textId="77777777" w:rsidR="00343558" w:rsidRDefault="00343558" w:rsidP="0035665E">
      <w:pPr>
        <w:ind w:left="720" w:hanging="720"/>
        <w:jc w:val="both"/>
        <w:outlineLvl w:val="3"/>
        <w:rPr>
          <w:rFonts w:cs="Arial"/>
          <w:b/>
        </w:rPr>
        <w:sectPr w:rsidR="00343558" w:rsidSect="00343558">
          <w:type w:val="continuous"/>
          <w:pgSz w:w="12240" w:h="15840" w:code="1"/>
          <w:pgMar w:top="1440" w:right="1440" w:bottom="1440" w:left="1440" w:header="720" w:footer="720" w:gutter="0"/>
          <w:lnNumType w:countBy="1" w:restart="newSection"/>
          <w:cols w:space="720"/>
          <w:titlePg/>
          <w:docGrid w:linePitch="360"/>
        </w:sectPr>
      </w:pPr>
    </w:p>
    <w:p w14:paraId="2ADAD86D" w14:textId="77777777" w:rsidR="00343558" w:rsidRDefault="00343558" w:rsidP="0035665E">
      <w:pPr>
        <w:ind w:firstLine="720"/>
        <w:jc w:val="both"/>
        <w:rPr>
          <w:rFonts w:cs="Arial"/>
        </w:rPr>
      </w:pPr>
      <w:r>
        <w:rPr>
          <w:rFonts w:cs="Arial"/>
        </w:rPr>
        <w:t>(a) The commissioner shall manage, direct, control, and govern the prisons, jails, or correctional institutions of this state, and the juvenile facilities of this state, including, but not limited to:</w:t>
      </w:r>
    </w:p>
    <w:p w14:paraId="28ADA87D" w14:textId="77777777" w:rsidR="00343558" w:rsidRDefault="00343558" w:rsidP="0035665E">
      <w:pPr>
        <w:ind w:firstLine="720"/>
        <w:jc w:val="both"/>
        <w:rPr>
          <w:rFonts w:cs="Arial"/>
        </w:rPr>
      </w:pPr>
      <w:r>
        <w:rPr>
          <w:rFonts w:cs="Arial"/>
        </w:rPr>
        <w:t xml:space="preserve">Mount Olive Correctional Complex and </w:t>
      </w:r>
      <w:proofErr w:type="gramStart"/>
      <w:r>
        <w:rPr>
          <w:rFonts w:cs="Arial"/>
        </w:rPr>
        <w:t>Jail;</w:t>
      </w:r>
      <w:proofErr w:type="gramEnd"/>
    </w:p>
    <w:p w14:paraId="2925838D" w14:textId="77777777" w:rsidR="00343558" w:rsidRDefault="00343558" w:rsidP="0035665E">
      <w:pPr>
        <w:ind w:firstLine="720"/>
        <w:jc w:val="both"/>
        <w:rPr>
          <w:rFonts w:cs="Arial"/>
        </w:rPr>
      </w:pPr>
      <w:r>
        <w:rPr>
          <w:rFonts w:cs="Arial"/>
        </w:rPr>
        <w:t xml:space="preserve">Huttonsville Correctional Center and </w:t>
      </w:r>
      <w:proofErr w:type="gramStart"/>
      <w:r>
        <w:rPr>
          <w:rFonts w:cs="Arial"/>
        </w:rPr>
        <w:t>Jail;</w:t>
      </w:r>
      <w:proofErr w:type="gramEnd"/>
    </w:p>
    <w:p w14:paraId="1F347E48" w14:textId="77777777" w:rsidR="00343558" w:rsidRDefault="00343558" w:rsidP="0035665E">
      <w:pPr>
        <w:ind w:firstLine="720"/>
        <w:jc w:val="both"/>
        <w:rPr>
          <w:rFonts w:cs="Arial"/>
        </w:rPr>
      </w:pPr>
      <w:r>
        <w:rPr>
          <w:rFonts w:cs="Arial"/>
        </w:rPr>
        <w:t xml:space="preserve">Anthony Correctional Center and </w:t>
      </w:r>
      <w:proofErr w:type="gramStart"/>
      <w:r>
        <w:rPr>
          <w:rFonts w:cs="Arial"/>
        </w:rPr>
        <w:t>Jail;</w:t>
      </w:r>
      <w:proofErr w:type="gramEnd"/>
    </w:p>
    <w:p w14:paraId="3BDD63A0" w14:textId="77777777" w:rsidR="00343558" w:rsidRDefault="00343558" w:rsidP="0035665E">
      <w:pPr>
        <w:ind w:firstLine="720"/>
        <w:jc w:val="both"/>
        <w:rPr>
          <w:rFonts w:cs="Arial"/>
        </w:rPr>
      </w:pPr>
      <w:proofErr w:type="spellStart"/>
      <w:r>
        <w:rPr>
          <w:rFonts w:cs="Arial"/>
        </w:rPr>
        <w:t>Denmar</w:t>
      </w:r>
      <w:proofErr w:type="spellEnd"/>
      <w:r>
        <w:rPr>
          <w:rFonts w:cs="Arial"/>
        </w:rPr>
        <w:t xml:space="preserve"> Correctional Center and </w:t>
      </w:r>
      <w:proofErr w:type="gramStart"/>
      <w:r>
        <w:rPr>
          <w:rFonts w:cs="Arial"/>
        </w:rPr>
        <w:t>Jail;</w:t>
      </w:r>
      <w:proofErr w:type="gramEnd"/>
    </w:p>
    <w:p w14:paraId="3743D84D" w14:textId="77777777" w:rsidR="00343558" w:rsidRDefault="00343558" w:rsidP="0035665E">
      <w:pPr>
        <w:ind w:firstLine="720"/>
        <w:jc w:val="both"/>
        <w:rPr>
          <w:rFonts w:cs="Arial"/>
        </w:rPr>
      </w:pPr>
      <w:proofErr w:type="spellStart"/>
      <w:r>
        <w:rPr>
          <w:rFonts w:cs="Arial"/>
        </w:rPr>
        <w:t>Pruntytown</w:t>
      </w:r>
      <w:proofErr w:type="spellEnd"/>
      <w:r>
        <w:rPr>
          <w:rFonts w:cs="Arial"/>
        </w:rPr>
        <w:t xml:space="preserve"> Correctional Center and </w:t>
      </w:r>
      <w:proofErr w:type="gramStart"/>
      <w:r>
        <w:rPr>
          <w:rFonts w:cs="Arial"/>
        </w:rPr>
        <w:t>Jail;</w:t>
      </w:r>
      <w:proofErr w:type="gramEnd"/>
    </w:p>
    <w:p w14:paraId="40CDE062" w14:textId="77777777" w:rsidR="00343558" w:rsidRDefault="00343558" w:rsidP="0035665E">
      <w:pPr>
        <w:ind w:firstLine="720"/>
        <w:jc w:val="both"/>
        <w:rPr>
          <w:rFonts w:cs="Arial"/>
        </w:rPr>
      </w:pPr>
      <w:r>
        <w:rPr>
          <w:rFonts w:cs="Arial"/>
        </w:rPr>
        <w:t xml:space="preserve">Northern Regional Jail and Correctional </w:t>
      </w:r>
      <w:proofErr w:type="gramStart"/>
      <w:r>
        <w:rPr>
          <w:rFonts w:cs="Arial"/>
        </w:rPr>
        <w:t>Center;</w:t>
      </w:r>
      <w:proofErr w:type="gramEnd"/>
    </w:p>
    <w:p w14:paraId="3525E459" w14:textId="77777777" w:rsidR="00343558" w:rsidRDefault="00343558" w:rsidP="0035665E">
      <w:pPr>
        <w:ind w:firstLine="720"/>
        <w:jc w:val="both"/>
        <w:rPr>
          <w:rFonts w:cs="Arial"/>
        </w:rPr>
      </w:pPr>
      <w:r>
        <w:rPr>
          <w:rFonts w:cs="Arial"/>
        </w:rPr>
        <w:t xml:space="preserve">Saint </w:t>
      </w:r>
      <w:proofErr w:type="spellStart"/>
      <w:r>
        <w:rPr>
          <w:rFonts w:cs="Arial"/>
        </w:rPr>
        <w:t>Marys</w:t>
      </w:r>
      <w:proofErr w:type="spellEnd"/>
      <w:r>
        <w:rPr>
          <w:rFonts w:cs="Arial"/>
        </w:rPr>
        <w:t xml:space="preserve"> Correctional Center and </w:t>
      </w:r>
      <w:proofErr w:type="gramStart"/>
      <w:r>
        <w:rPr>
          <w:rFonts w:cs="Arial"/>
        </w:rPr>
        <w:t>Jail;</w:t>
      </w:r>
      <w:proofErr w:type="gramEnd"/>
    </w:p>
    <w:p w14:paraId="09B5EE85" w14:textId="77777777" w:rsidR="00343558" w:rsidRDefault="00343558" w:rsidP="0035665E">
      <w:pPr>
        <w:ind w:firstLine="720"/>
        <w:jc w:val="both"/>
        <w:rPr>
          <w:rFonts w:cs="Arial"/>
        </w:rPr>
      </w:pPr>
      <w:r>
        <w:rPr>
          <w:rFonts w:cs="Arial"/>
        </w:rPr>
        <w:t xml:space="preserve">Lakin Correctional Center and </w:t>
      </w:r>
      <w:proofErr w:type="gramStart"/>
      <w:r>
        <w:rPr>
          <w:rFonts w:cs="Arial"/>
        </w:rPr>
        <w:t>Jail;</w:t>
      </w:r>
      <w:proofErr w:type="gramEnd"/>
    </w:p>
    <w:p w14:paraId="238C2309" w14:textId="77777777" w:rsidR="00343558" w:rsidRDefault="00343558" w:rsidP="0035665E">
      <w:pPr>
        <w:ind w:firstLine="720"/>
        <w:jc w:val="both"/>
        <w:rPr>
          <w:rFonts w:cs="Arial"/>
        </w:rPr>
      </w:pPr>
      <w:r>
        <w:rPr>
          <w:rFonts w:cs="Arial"/>
        </w:rPr>
        <w:t xml:space="preserve">Ohio County Correctional Center and </w:t>
      </w:r>
      <w:proofErr w:type="gramStart"/>
      <w:r>
        <w:rPr>
          <w:rFonts w:cs="Arial"/>
        </w:rPr>
        <w:t>Jail;</w:t>
      </w:r>
      <w:proofErr w:type="gramEnd"/>
    </w:p>
    <w:p w14:paraId="5228C505" w14:textId="77777777" w:rsidR="00343558" w:rsidRDefault="00343558" w:rsidP="0035665E">
      <w:pPr>
        <w:ind w:firstLine="720"/>
        <w:jc w:val="both"/>
        <w:rPr>
          <w:rFonts w:cs="Arial"/>
        </w:rPr>
      </w:pPr>
      <w:r>
        <w:rPr>
          <w:rFonts w:cs="Arial"/>
        </w:rPr>
        <w:t xml:space="preserve">Beckley Correctional Center and </w:t>
      </w:r>
      <w:proofErr w:type="gramStart"/>
      <w:r>
        <w:rPr>
          <w:rFonts w:cs="Arial"/>
        </w:rPr>
        <w:t>Jail;</w:t>
      </w:r>
      <w:proofErr w:type="gramEnd"/>
    </w:p>
    <w:p w14:paraId="011B25DD" w14:textId="77777777" w:rsidR="00343558" w:rsidRDefault="00343558" w:rsidP="0035665E">
      <w:pPr>
        <w:ind w:firstLine="720"/>
        <w:jc w:val="both"/>
        <w:rPr>
          <w:rFonts w:cs="Arial"/>
        </w:rPr>
      </w:pPr>
      <w:r>
        <w:rPr>
          <w:rFonts w:cs="Arial"/>
        </w:rPr>
        <w:t xml:space="preserve">Martinsburg Correctional Center and </w:t>
      </w:r>
      <w:proofErr w:type="gramStart"/>
      <w:r>
        <w:rPr>
          <w:rFonts w:cs="Arial"/>
        </w:rPr>
        <w:t>Jail;</w:t>
      </w:r>
      <w:proofErr w:type="gramEnd"/>
    </w:p>
    <w:p w14:paraId="098848FC" w14:textId="77777777" w:rsidR="00343558" w:rsidRDefault="00343558" w:rsidP="0035665E">
      <w:pPr>
        <w:ind w:firstLine="720"/>
        <w:jc w:val="both"/>
        <w:rPr>
          <w:rFonts w:cs="Arial"/>
        </w:rPr>
      </w:pPr>
      <w:r>
        <w:rPr>
          <w:rFonts w:cs="Arial"/>
        </w:rPr>
        <w:t xml:space="preserve">Salem Correctional Center and </w:t>
      </w:r>
      <w:proofErr w:type="gramStart"/>
      <w:r>
        <w:rPr>
          <w:rFonts w:cs="Arial"/>
        </w:rPr>
        <w:t>Jail;</w:t>
      </w:r>
      <w:proofErr w:type="gramEnd"/>
      <w:r>
        <w:rPr>
          <w:rFonts w:cs="Arial"/>
        </w:rPr>
        <w:t xml:space="preserve"> </w:t>
      </w:r>
    </w:p>
    <w:p w14:paraId="5BFEC73E" w14:textId="15F0AF94" w:rsidR="00343558" w:rsidRPr="00343558" w:rsidRDefault="00343558" w:rsidP="0035665E">
      <w:pPr>
        <w:ind w:firstLine="720"/>
        <w:jc w:val="both"/>
        <w:rPr>
          <w:rFonts w:cs="Arial"/>
          <w:u w:val="single"/>
        </w:rPr>
      </w:pPr>
      <w:r>
        <w:rPr>
          <w:rFonts w:cs="Arial"/>
          <w:u w:val="single"/>
        </w:rPr>
        <w:t xml:space="preserve">Stevens Correctional </w:t>
      </w:r>
      <w:proofErr w:type="gramStart"/>
      <w:r>
        <w:rPr>
          <w:rFonts w:cs="Arial"/>
          <w:u w:val="single"/>
        </w:rPr>
        <w:t>Center;</w:t>
      </w:r>
      <w:proofErr w:type="gramEnd"/>
    </w:p>
    <w:p w14:paraId="4C6499C7" w14:textId="77777777" w:rsidR="00343558" w:rsidRDefault="00343558" w:rsidP="0035665E">
      <w:pPr>
        <w:ind w:firstLine="720"/>
        <w:jc w:val="both"/>
        <w:rPr>
          <w:rFonts w:cs="Arial"/>
        </w:rPr>
      </w:pPr>
      <w:r>
        <w:rPr>
          <w:rFonts w:cs="Arial"/>
        </w:rPr>
        <w:t xml:space="preserve">Parkersburg Correctional Center and </w:t>
      </w:r>
      <w:proofErr w:type="gramStart"/>
      <w:r>
        <w:rPr>
          <w:rFonts w:cs="Arial"/>
        </w:rPr>
        <w:t>Jail;</w:t>
      </w:r>
      <w:proofErr w:type="gramEnd"/>
    </w:p>
    <w:p w14:paraId="4A6C4F68" w14:textId="77777777" w:rsidR="00343558" w:rsidRDefault="00343558" w:rsidP="0035665E">
      <w:pPr>
        <w:ind w:firstLine="720"/>
        <w:jc w:val="both"/>
        <w:rPr>
          <w:rFonts w:cs="Arial"/>
        </w:rPr>
      </w:pPr>
      <w:r>
        <w:rPr>
          <w:rFonts w:cs="Arial"/>
        </w:rPr>
        <w:t xml:space="preserve">Charleston Correctional Center and </w:t>
      </w:r>
      <w:proofErr w:type="gramStart"/>
      <w:r>
        <w:rPr>
          <w:rFonts w:cs="Arial"/>
        </w:rPr>
        <w:t>Jail;</w:t>
      </w:r>
      <w:proofErr w:type="gramEnd"/>
    </w:p>
    <w:p w14:paraId="382F1E5A" w14:textId="77777777" w:rsidR="00343558" w:rsidRDefault="00343558" w:rsidP="0035665E">
      <w:pPr>
        <w:ind w:firstLine="720"/>
        <w:jc w:val="both"/>
        <w:rPr>
          <w:rFonts w:cs="Arial"/>
        </w:rPr>
      </w:pPr>
      <w:r>
        <w:rPr>
          <w:rFonts w:cs="Arial"/>
        </w:rPr>
        <w:t xml:space="preserve">Central Regional Jail and Corrections </w:t>
      </w:r>
      <w:proofErr w:type="gramStart"/>
      <w:r>
        <w:rPr>
          <w:rFonts w:cs="Arial"/>
        </w:rPr>
        <w:t>Facility;</w:t>
      </w:r>
      <w:proofErr w:type="gramEnd"/>
    </w:p>
    <w:p w14:paraId="02AC26CF" w14:textId="77777777" w:rsidR="00343558" w:rsidRDefault="00343558" w:rsidP="0035665E">
      <w:pPr>
        <w:ind w:firstLine="720"/>
        <w:jc w:val="both"/>
        <w:rPr>
          <w:rFonts w:cs="Arial"/>
        </w:rPr>
      </w:pPr>
      <w:r>
        <w:rPr>
          <w:rFonts w:cs="Arial"/>
        </w:rPr>
        <w:t xml:space="preserve">Eastern Regional Jail and Corrections </w:t>
      </w:r>
      <w:proofErr w:type="gramStart"/>
      <w:r>
        <w:rPr>
          <w:rFonts w:cs="Arial"/>
        </w:rPr>
        <w:t>Facility;</w:t>
      </w:r>
      <w:proofErr w:type="gramEnd"/>
    </w:p>
    <w:p w14:paraId="21598AF3" w14:textId="77777777" w:rsidR="00343558" w:rsidRDefault="00343558" w:rsidP="0035665E">
      <w:pPr>
        <w:ind w:firstLine="720"/>
        <w:jc w:val="both"/>
        <w:rPr>
          <w:rFonts w:cs="Arial"/>
        </w:rPr>
      </w:pPr>
      <w:r>
        <w:rPr>
          <w:rFonts w:cs="Arial"/>
        </w:rPr>
        <w:t xml:space="preserve">North Central Regional Jail and Corrections </w:t>
      </w:r>
      <w:proofErr w:type="gramStart"/>
      <w:r>
        <w:rPr>
          <w:rFonts w:cs="Arial"/>
        </w:rPr>
        <w:t>Facility;</w:t>
      </w:r>
      <w:proofErr w:type="gramEnd"/>
    </w:p>
    <w:p w14:paraId="03344528" w14:textId="77777777" w:rsidR="00343558" w:rsidRDefault="00343558" w:rsidP="0035665E">
      <w:pPr>
        <w:ind w:firstLine="720"/>
        <w:jc w:val="both"/>
        <w:rPr>
          <w:rFonts w:cs="Arial"/>
        </w:rPr>
      </w:pPr>
      <w:r>
        <w:rPr>
          <w:rFonts w:cs="Arial"/>
        </w:rPr>
        <w:t xml:space="preserve">Potomac Highlands Regional Jail and Corrections </w:t>
      </w:r>
      <w:proofErr w:type="gramStart"/>
      <w:r>
        <w:rPr>
          <w:rFonts w:cs="Arial"/>
        </w:rPr>
        <w:t>Facility;</w:t>
      </w:r>
      <w:proofErr w:type="gramEnd"/>
    </w:p>
    <w:p w14:paraId="074DAE7B" w14:textId="77777777" w:rsidR="00343558" w:rsidRDefault="00343558" w:rsidP="0035665E">
      <w:pPr>
        <w:ind w:firstLine="720"/>
        <w:jc w:val="both"/>
        <w:rPr>
          <w:rFonts w:cs="Arial"/>
        </w:rPr>
      </w:pPr>
      <w:r>
        <w:rPr>
          <w:rFonts w:cs="Arial"/>
        </w:rPr>
        <w:t xml:space="preserve">South Central Regional Jail and Corrections </w:t>
      </w:r>
      <w:proofErr w:type="gramStart"/>
      <w:r>
        <w:rPr>
          <w:rFonts w:cs="Arial"/>
        </w:rPr>
        <w:t>Facility;</w:t>
      </w:r>
      <w:proofErr w:type="gramEnd"/>
    </w:p>
    <w:p w14:paraId="4A2B58D6" w14:textId="77777777" w:rsidR="00343558" w:rsidRDefault="00343558" w:rsidP="0035665E">
      <w:pPr>
        <w:ind w:firstLine="720"/>
        <w:jc w:val="both"/>
        <w:rPr>
          <w:rFonts w:cs="Arial"/>
        </w:rPr>
      </w:pPr>
      <w:r>
        <w:rPr>
          <w:rFonts w:cs="Arial"/>
        </w:rPr>
        <w:t xml:space="preserve">Southern Regional Jail and Corrections </w:t>
      </w:r>
      <w:proofErr w:type="gramStart"/>
      <w:r>
        <w:rPr>
          <w:rFonts w:cs="Arial"/>
        </w:rPr>
        <w:t>Facility;</w:t>
      </w:r>
      <w:proofErr w:type="gramEnd"/>
    </w:p>
    <w:p w14:paraId="7BFBE465" w14:textId="77777777" w:rsidR="00343558" w:rsidRDefault="00343558" w:rsidP="0035665E">
      <w:pPr>
        <w:ind w:firstLine="720"/>
        <w:jc w:val="both"/>
        <w:rPr>
          <w:rFonts w:cs="Arial"/>
        </w:rPr>
      </w:pPr>
      <w:r>
        <w:rPr>
          <w:rFonts w:cs="Arial"/>
        </w:rPr>
        <w:t xml:space="preserve">Southwestern Regional Jail and Corrections </w:t>
      </w:r>
      <w:proofErr w:type="gramStart"/>
      <w:r>
        <w:rPr>
          <w:rFonts w:cs="Arial"/>
        </w:rPr>
        <w:t>Facility;</w:t>
      </w:r>
      <w:proofErr w:type="gramEnd"/>
    </w:p>
    <w:p w14:paraId="0975DF5F" w14:textId="77777777" w:rsidR="00343558" w:rsidRDefault="00343558" w:rsidP="0035665E">
      <w:pPr>
        <w:ind w:firstLine="720"/>
        <w:jc w:val="both"/>
        <w:rPr>
          <w:rFonts w:cs="Arial"/>
        </w:rPr>
      </w:pPr>
      <w:r>
        <w:rPr>
          <w:rFonts w:cs="Arial"/>
        </w:rPr>
        <w:lastRenderedPageBreak/>
        <w:t xml:space="preserve">Tygart Valley Regional Jail and Corrections </w:t>
      </w:r>
      <w:proofErr w:type="gramStart"/>
      <w:r>
        <w:rPr>
          <w:rFonts w:cs="Arial"/>
        </w:rPr>
        <w:t>Facility;</w:t>
      </w:r>
      <w:proofErr w:type="gramEnd"/>
    </w:p>
    <w:p w14:paraId="0A06E98D" w14:textId="77777777" w:rsidR="00343558" w:rsidRDefault="00343558" w:rsidP="0035665E">
      <w:pPr>
        <w:ind w:firstLine="720"/>
        <w:jc w:val="both"/>
        <w:rPr>
          <w:rFonts w:cs="Arial"/>
        </w:rPr>
      </w:pPr>
      <w:r>
        <w:rPr>
          <w:rFonts w:cs="Arial"/>
        </w:rPr>
        <w:t xml:space="preserve">Western Regional Jail and Corrections </w:t>
      </w:r>
      <w:proofErr w:type="gramStart"/>
      <w:r>
        <w:rPr>
          <w:rFonts w:cs="Arial"/>
        </w:rPr>
        <w:t>Facility;</w:t>
      </w:r>
      <w:proofErr w:type="gramEnd"/>
      <w:r>
        <w:rPr>
          <w:rFonts w:cs="Arial"/>
        </w:rPr>
        <w:t xml:space="preserve"> </w:t>
      </w:r>
    </w:p>
    <w:p w14:paraId="463A75E1" w14:textId="77777777" w:rsidR="00343558" w:rsidRDefault="00343558" w:rsidP="0035665E">
      <w:pPr>
        <w:ind w:firstLine="720"/>
        <w:jc w:val="both"/>
        <w:rPr>
          <w:rFonts w:cs="Arial"/>
        </w:rPr>
      </w:pPr>
      <w:r>
        <w:rPr>
          <w:rFonts w:cs="Arial"/>
        </w:rPr>
        <w:t xml:space="preserve">Donald R. Kuhn Juvenile </w:t>
      </w:r>
      <w:proofErr w:type="gramStart"/>
      <w:r>
        <w:rPr>
          <w:rFonts w:cs="Arial"/>
        </w:rPr>
        <w:t>Center;</w:t>
      </w:r>
      <w:proofErr w:type="gramEnd"/>
    </w:p>
    <w:p w14:paraId="4BC9004B" w14:textId="77777777" w:rsidR="00343558" w:rsidRDefault="00343558" w:rsidP="0035665E">
      <w:pPr>
        <w:ind w:firstLine="720"/>
        <w:jc w:val="both"/>
        <w:rPr>
          <w:rFonts w:cs="Arial"/>
        </w:rPr>
      </w:pPr>
      <w:r>
        <w:rPr>
          <w:rFonts w:cs="Arial"/>
        </w:rPr>
        <w:t xml:space="preserve">Gene Spadaro Juvenile </w:t>
      </w:r>
      <w:proofErr w:type="gramStart"/>
      <w:r>
        <w:rPr>
          <w:rFonts w:cs="Arial"/>
        </w:rPr>
        <w:t>Center;</w:t>
      </w:r>
      <w:proofErr w:type="gramEnd"/>
      <w:r>
        <w:rPr>
          <w:rFonts w:cs="Arial"/>
        </w:rPr>
        <w:t xml:space="preserve"> </w:t>
      </w:r>
    </w:p>
    <w:p w14:paraId="791D28FD" w14:textId="77777777" w:rsidR="00343558" w:rsidRDefault="00343558" w:rsidP="0035665E">
      <w:pPr>
        <w:ind w:firstLine="720"/>
        <w:jc w:val="both"/>
        <w:rPr>
          <w:rFonts w:cs="Arial"/>
        </w:rPr>
      </w:pPr>
      <w:r>
        <w:rPr>
          <w:rFonts w:cs="Arial"/>
        </w:rPr>
        <w:t xml:space="preserve">J.M. Chick </w:t>
      </w:r>
      <w:proofErr w:type="spellStart"/>
      <w:r>
        <w:rPr>
          <w:rFonts w:cs="Arial"/>
        </w:rPr>
        <w:t>Buckbee</w:t>
      </w:r>
      <w:proofErr w:type="spellEnd"/>
      <w:r>
        <w:rPr>
          <w:rFonts w:cs="Arial"/>
        </w:rPr>
        <w:t xml:space="preserve"> Juvenile </w:t>
      </w:r>
      <w:proofErr w:type="gramStart"/>
      <w:r>
        <w:rPr>
          <w:rFonts w:cs="Arial"/>
        </w:rPr>
        <w:t>Center;</w:t>
      </w:r>
      <w:proofErr w:type="gramEnd"/>
    </w:p>
    <w:p w14:paraId="6EBA79C1" w14:textId="7BFE1AA3" w:rsidR="00343558" w:rsidRDefault="00343558" w:rsidP="0035665E">
      <w:pPr>
        <w:ind w:firstLine="720"/>
        <w:jc w:val="both"/>
        <w:rPr>
          <w:rFonts w:cs="Arial"/>
        </w:rPr>
      </w:pPr>
      <w:r>
        <w:rPr>
          <w:rFonts w:cs="Arial"/>
        </w:rPr>
        <w:t xml:space="preserve">Kenneth </w:t>
      </w:r>
      <w:r w:rsidR="00F57928">
        <w:rPr>
          <w:rFonts w:cs="Arial"/>
        </w:rPr>
        <w:t>"</w:t>
      </w:r>
      <w:r>
        <w:rPr>
          <w:rFonts w:cs="Arial"/>
        </w:rPr>
        <w:t>Honey</w:t>
      </w:r>
      <w:r w:rsidR="00F57928">
        <w:rPr>
          <w:rFonts w:cs="Arial"/>
        </w:rPr>
        <w:t>"</w:t>
      </w:r>
      <w:r>
        <w:rPr>
          <w:rFonts w:cs="Arial"/>
        </w:rPr>
        <w:t xml:space="preserve"> Rubenstein Juvenile </w:t>
      </w:r>
      <w:proofErr w:type="gramStart"/>
      <w:r>
        <w:rPr>
          <w:rFonts w:cs="Arial"/>
        </w:rPr>
        <w:t>Center;</w:t>
      </w:r>
      <w:proofErr w:type="gramEnd"/>
    </w:p>
    <w:p w14:paraId="02DDC718" w14:textId="77777777" w:rsidR="00343558" w:rsidRDefault="00343558" w:rsidP="0035665E">
      <w:pPr>
        <w:ind w:firstLine="720"/>
        <w:jc w:val="both"/>
        <w:rPr>
          <w:rFonts w:cs="Arial"/>
        </w:rPr>
      </w:pPr>
      <w:r>
        <w:rPr>
          <w:rFonts w:cs="Arial"/>
        </w:rPr>
        <w:t xml:space="preserve">Lorrie Yeager Juvenile </w:t>
      </w:r>
      <w:proofErr w:type="gramStart"/>
      <w:r>
        <w:rPr>
          <w:rFonts w:cs="Arial"/>
        </w:rPr>
        <w:t>Center;</w:t>
      </w:r>
      <w:proofErr w:type="gramEnd"/>
    </w:p>
    <w:p w14:paraId="112B9F71" w14:textId="77777777" w:rsidR="00343558" w:rsidRDefault="00343558" w:rsidP="0035665E">
      <w:pPr>
        <w:ind w:firstLine="720"/>
        <w:jc w:val="both"/>
        <w:rPr>
          <w:rFonts w:cs="Arial"/>
        </w:rPr>
      </w:pPr>
      <w:r>
        <w:rPr>
          <w:rFonts w:cs="Arial"/>
        </w:rPr>
        <w:t xml:space="preserve">Robert L. Shell Juvenile </w:t>
      </w:r>
      <w:proofErr w:type="gramStart"/>
      <w:r>
        <w:rPr>
          <w:rFonts w:cs="Arial"/>
        </w:rPr>
        <w:t>Center;</w:t>
      </w:r>
      <w:proofErr w:type="gramEnd"/>
    </w:p>
    <w:p w14:paraId="51905C9D" w14:textId="77777777" w:rsidR="00343558" w:rsidRDefault="00343558" w:rsidP="0035665E">
      <w:pPr>
        <w:ind w:firstLine="720"/>
        <w:jc w:val="both"/>
        <w:rPr>
          <w:rFonts w:cs="Arial"/>
        </w:rPr>
      </w:pPr>
      <w:r>
        <w:rPr>
          <w:rFonts w:cs="Arial"/>
        </w:rPr>
        <w:t xml:space="preserve">Sam Perdue Juvenile </w:t>
      </w:r>
      <w:proofErr w:type="gramStart"/>
      <w:r>
        <w:rPr>
          <w:rFonts w:cs="Arial"/>
        </w:rPr>
        <w:t>Center;</w:t>
      </w:r>
      <w:proofErr w:type="gramEnd"/>
    </w:p>
    <w:p w14:paraId="2A3DC41C" w14:textId="77777777" w:rsidR="00343558" w:rsidRDefault="00343558" w:rsidP="0035665E">
      <w:pPr>
        <w:ind w:firstLine="720"/>
        <w:jc w:val="both"/>
        <w:rPr>
          <w:rFonts w:cs="Arial"/>
        </w:rPr>
      </w:pPr>
      <w:r>
        <w:rPr>
          <w:rFonts w:cs="Arial"/>
        </w:rPr>
        <w:t xml:space="preserve">Tiger Morton Juvenile </w:t>
      </w:r>
      <w:proofErr w:type="gramStart"/>
      <w:r>
        <w:rPr>
          <w:rFonts w:cs="Arial"/>
        </w:rPr>
        <w:t>Center;</w:t>
      </w:r>
      <w:proofErr w:type="gramEnd"/>
      <w:r>
        <w:rPr>
          <w:rFonts w:cs="Arial"/>
        </w:rPr>
        <w:t xml:space="preserve"> </w:t>
      </w:r>
    </w:p>
    <w:p w14:paraId="1E992E2E" w14:textId="77777777" w:rsidR="00343558" w:rsidRDefault="00343558" w:rsidP="0035665E">
      <w:pPr>
        <w:ind w:firstLine="720"/>
        <w:jc w:val="both"/>
        <w:rPr>
          <w:rFonts w:cs="Arial"/>
        </w:rPr>
      </w:pPr>
      <w:r>
        <w:rPr>
          <w:rFonts w:cs="Arial"/>
        </w:rPr>
        <w:t>Vicki Douglas Juvenile Center; and</w:t>
      </w:r>
    </w:p>
    <w:p w14:paraId="758D638A" w14:textId="77777777" w:rsidR="00343558" w:rsidRDefault="00343558" w:rsidP="0035665E">
      <w:pPr>
        <w:ind w:firstLine="720"/>
        <w:jc w:val="both"/>
        <w:rPr>
          <w:rFonts w:cs="Arial"/>
        </w:rPr>
      </w:pPr>
      <w:r>
        <w:rPr>
          <w:rFonts w:cs="Arial"/>
        </w:rPr>
        <w:t>Any other juvenile or adult facility later transferred to the commissioner.</w:t>
      </w:r>
    </w:p>
    <w:p w14:paraId="4C309440" w14:textId="77777777" w:rsidR="00343558" w:rsidRDefault="00343558" w:rsidP="0035665E">
      <w:pPr>
        <w:ind w:firstLine="720"/>
        <w:jc w:val="both"/>
        <w:rPr>
          <w:rFonts w:cs="Arial"/>
        </w:rPr>
      </w:pPr>
      <w:r w:rsidRPr="00343558">
        <w:rPr>
          <w:rFonts w:cs="Arial"/>
          <w:strike/>
        </w:rPr>
        <w:t>(b) The commissioner may contract with the county commission of McDowell County to house and incarcerate inmates at the Stevens Correctional Center consistent with all requirements and standards governing the division.</w:t>
      </w:r>
    </w:p>
    <w:p w14:paraId="7EB44379" w14:textId="5833D0D1" w:rsidR="00343558" w:rsidRDefault="00343558" w:rsidP="0035665E">
      <w:pPr>
        <w:ind w:firstLine="720"/>
        <w:jc w:val="both"/>
        <w:rPr>
          <w:rFonts w:cs="Arial"/>
        </w:rPr>
      </w:pPr>
      <w:r w:rsidRPr="00343558">
        <w:rPr>
          <w:rFonts w:cs="Arial"/>
          <w:strike/>
        </w:rPr>
        <w:t>(c)</w:t>
      </w:r>
      <w:r>
        <w:rPr>
          <w:rFonts w:cs="Arial"/>
        </w:rPr>
        <w:t xml:space="preserve"> </w:t>
      </w:r>
      <w:r w:rsidRPr="00343558">
        <w:rPr>
          <w:rFonts w:cs="Arial"/>
          <w:u w:val="single"/>
        </w:rPr>
        <w:t>(b)</w:t>
      </w:r>
      <w:r>
        <w:rPr>
          <w:rFonts w:cs="Arial"/>
        </w:rPr>
        <w:t xml:space="preserve"> The commissioner may contract with Youth Services System to house and detain juveniles at the Ronald Mulholland Juvenile Center consistent with all the requirements and standards governing the division. </w:t>
      </w:r>
    </w:p>
    <w:p w14:paraId="648D6C32" w14:textId="214DCD41" w:rsidR="00343558" w:rsidRDefault="00343558" w:rsidP="0035665E">
      <w:pPr>
        <w:ind w:firstLine="720"/>
        <w:jc w:val="both"/>
        <w:rPr>
          <w:rFonts w:cs="Arial"/>
        </w:rPr>
      </w:pPr>
      <w:r w:rsidRPr="00343558">
        <w:rPr>
          <w:rFonts w:cs="Arial"/>
          <w:strike/>
        </w:rPr>
        <w:t>(</w:t>
      </w:r>
      <w:r>
        <w:rPr>
          <w:rFonts w:cs="Arial"/>
          <w:strike/>
        </w:rPr>
        <w:t>d</w:t>
      </w:r>
      <w:r w:rsidRPr="00343558">
        <w:rPr>
          <w:rFonts w:cs="Arial"/>
          <w:strike/>
        </w:rPr>
        <w:t>)</w:t>
      </w:r>
      <w:r>
        <w:rPr>
          <w:rFonts w:cs="Arial"/>
        </w:rPr>
        <w:t xml:space="preserve"> </w:t>
      </w:r>
      <w:r w:rsidRPr="00343558">
        <w:rPr>
          <w:rFonts w:cs="Arial"/>
          <w:u w:val="single"/>
        </w:rPr>
        <w:t>(</w:t>
      </w:r>
      <w:r>
        <w:rPr>
          <w:rFonts w:cs="Arial"/>
          <w:u w:val="single"/>
        </w:rPr>
        <w:t>c</w:t>
      </w:r>
      <w:r w:rsidRPr="00343558">
        <w:rPr>
          <w:rFonts w:cs="Arial"/>
          <w:u w:val="single"/>
        </w:rPr>
        <w:t>)</w:t>
      </w:r>
      <w:r>
        <w:rPr>
          <w:rFonts w:cs="Arial"/>
        </w:rPr>
        <w:t xml:space="preserve"> The commissioner may establish work and study release units as extensions and subsidiaries of those state institutions under his or her control and authority. The work and study release units may be coeducational and shall be managed, directed, and controlled as provided in this article.</w:t>
      </w:r>
    </w:p>
    <w:p w14:paraId="207CA218" w14:textId="47C20C21" w:rsidR="00343558" w:rsidRDefault="00343558" w:rsidP="0035665E">
      <w:pPr>
        <w:ind w:firstLine="720"/>
        <w:jc w:val="both"/>
        <w:rPr>
          <w:rFonts w:cs="Arial"/>
        </w:rPr>
      </w:pPr>
      <w:r w:rsidRPr="00343558">
        <w:rPr>
          <w:rFonts w:cs="Arial"/>
          <w:strike/>
        </w:rPr>
        <w:t>(</w:t>
      </w:r>
      <w:r>
        <w:rPr>
          <w:rFonts w:cs="Arial"/>
          <w:strike/>
        </w:rPr>
        <w:t>e</w:t>
      </w:r>
      <w:r w:rsidRPr="00343558">
        <w:rPr>
          <w:rFonts w:cs="Arial"/>
          <w:strike/>
        </w:rPr>
        <w:t>)</w:t>
      </w:r>
      <w:r>
        <w:rPr>
          <w:rFonts w:cs="Arial"/>
        </w:rPr>
        <w:t xml:space="preserve"> </w:t>
      </w:r>
      <w:r w:rsidRPr="00343558">
        <w:rPr>
          <w:rFonts w:cs="Arial"/>
          <w:u w:val="single"/>
        </w:rPr>
        <w:t>(</w:t>
      </w:r>
      <w:r>
        <w:rPr>
          <w:rFonts w:cs="Arial"/>
          <w:u w:val="single"/>
        </w:rPr>
        <w:t>d</w:t>
      </w:r>
      <w:r w:rsidRPr="00343558">
        <w:rPr>
          <w:rFonts w:cs="Arial"/>
          <w:u w:val="single"/>
        </w:rPr>
        <w:t>)</w:t>
      </w:r>
      <w:r>
        <w:rPr>
          <w:rFonts w:cs="Arial"/>
        </w:rPr>
        <w:t xml:space="preserve"> The commissioner may contract with nonprofit or charitable entities including, but not limited to, nonprofit community mental health clinics, operating half-way houses, or transitional housing facilities for the placement of persons in the commissioner’s custody, whether confined </w:t>
      </w:r>
      <w:r>
        <w:rPr>
          <w:rFonts w:cs="Arial"/>
        </w:rPr>
        <w:lastRenderedPageBreak/>
        <w:t xml:space="preserve">or under parole supervision, </w:t>
      </w:r>
      <w:proofErr w:type="gramStart"/>
      <w:r>
        <w:rPr>
          <w:rFonts w:cs="Arial"/>
        </w:rPr>
        <w:t>as long as</w:t>
      </w:r>
      <w:proofErr w:type="gramEnd"/>
      <w:r>
        <w:rPr>
          <w:rFonts w:cs="Arial"/>
        </w:rPr>
        <w:t xml:space="preserve"> the facilities meet standards and criteria established by the commissioner.</w:t>
      </w:r>
    </w:p>
    <w:p w14:paraId="686323B8" w14:textId="77777777" w:rsidR="00343558" w:rsidRDefault="00343558" w:rsidP="0035665E">
      <w:pPr>
        <w:ind w:firstLine="720"/>
        <w:jc w:val="both"/>
        <w:rPr>
          <w:rFonts w:cs="Arial"/>
        </w:rPr>
      </w:pPr>
      <w:r>
        <w:rPr>
          <w:rFonts w:cs="Arial"/>
        </w:rPr>
        <w:t>(1) The commissioner may direct that a person who is placed in a half-way house or transitional housing facility under this section make reimbursement to the state in the amount of a reasonable sum calculated to offset all or part of the costs of the placement. Prior to ordering the person to make the reimbursement, the commissioner, or his or her designee, shall consider the following:</w:t>
      </w:r>
    </w:p>
    <w:p w14:paraId="3E5E421B" w14:textId="77777777" w:rsidR="00343558" w:rsidRDefault="00343558" w:rsidP="0035665E">
      <w:pPr>
        <w:ind w:firstLine="720"/>
        <w:jc w:val="both"/>
        <w:rPr>
          <w:rFonts w:cs="Arial"/>
        </w:rPr>
      </w:pPr>
      <w:r>
        <w:rPr>
          <w:rFonts w:cs="Arial"/>
        </w:rPr>
        <w:t xml:space="preserve">(A) The person’s ability to </w:t>
      </w:r>
      <w:proofErr w:type="gramStart"/>
      <w:r>
        <w:rPr>
          <w:rFonts w:cs="Arial"/>
        </w:rPr>
        <w:t>pay;</w:t>
      </w:r>
      <w:proofErr w:type="gramEnd"/>
    </w:p>
    <w:p w14:paraId="411ACDBD" w14:textId="77777777" w:rsidR="00343558" w:rsidRDefault="00343558" w:rsidP="0035665E">
      <w:pPr>
        <w:ind w:firstLine="720"/>
        <w:jc w:val="both"/>
        <w:rPr>
          <w:rFonts w:cs="Arial"/>
        </w:rPr>
      </w:pPr>
      <w:r>
        <w:rPr>
          <w:rFonts w:cs="Arial"/>
        </w:rPr>
        <w:t xml:space="preserve">(B) The nature and extent of the person’s responsibilities to his or her dependents, if </w:t>
      </w:r>
      <w:proofErr w:type="gramStart"/>
      <w:r>
        <w:rPr>
          <w:rFonts w:cs="Arial"/>
        </w:rPr>
        <w:t>any;</w:t>
      </w:r>
      <w:proofErr w:type="gramEnd"/>
    </w:p>
    <w:p w14:paraId="3C53B3E3" w14:textId="77777777" w:rsidR="00343558" w:rsidRDefault="00343558" w:rsidP="0035665E">
      <w:pPr>
        <w:ind w:firstLine="720"/>
        <w:jc w:val="both"/>
        <w:rPr>
          <w:rFonts w:cs="Arial"/>
        </w:rPr>
      </w:pPr>
      <w:r>
        <w:rPr>
          <w:rFonts w:cs="Arial"/>
        </w:rPr>
        <w:t>(C) The length of probable incarceration under the court’s sentence; and</w:t>
      </w:r>
    </w:p>
    <w:p w14:paraId="7228D857" w14:textId="77777777" w:rsidR="00343558" w:rsidRDefault="00343558" w:rsidP="0035665E">
      <w:pPr>
        <w:ind w:firstLine="720"/>
        <w:jc w:val="both"/>
        <w:rPr>
          <w:rFonts w:cs="Arial"/>
        </w:rPr>
      </w:pPr>
      <w:r>
        <w:rPr>
          <w:rFonts w:cs="Arial"/>
        </w:rPr>
        <w:t>(D) The effect, if any, that reimbursement might have on the person’s rehabilitation.</w:t>
      </w:r>
    </w:p>
    <w:p w14:paraId="24006962" w14:textId="22A1E148" w:rsidR="00343558" w:rsidRDefault="00343558" w:rsidP="0035665E">
      <w:pPr>
        <w:ind w:firstLine="720"/>
        <w:jc w:val="both"/>
        <w:rPr>
          <w:rFonts w:cs="Arial"/>
        </w:rPr>
      </w:pPr>
      <w:r>
        <w:rPr>
          <w:rFonts w:cs="Arial"/>
        </w:rPr>
        <w:t>(2) The division shall provide the number of persons placed in a half-way house or a transitional housing facility as authorized in this section in its report made pursuant to §5-1-20 of this code, and shall describe its plans to use the authority provided under the provisions of §15A-3-12</w:t>
      </w:r>
      <w:r w:rsidRPr="00DE7A5C">
        <w:rPr>
          <w:rFonts w:cs="Arial"/>
          <w:strike/>
        </w:rPr>
        <w:t>(g)</w:t>
      </w:r>
      <w:r>
        <w:rPr>
          <w:rFonts w:cs="Arial"/>
        </w:rPr>
        <w:t xml:space="preserve"> </w:t>
      </w:r>
      <w:r w:rsidR="00DE7A5C" w:rsidRPr="00DE7A5C">
        <w:rPr>
          <w:rFonts w:cs="Arial"/>
          <w:u w:val="single"/>
        </w:rPr>
        <w:t>(f)</w:t>
      </w:r>
      <w:r w:rsidR="00DE7A5C">
        <w:rPr>
          <w:rFonts w:cs="Arial"/>
        </w:rPr>
        <w:t xml:space="preserve"> </w:t>
      </w:r>
      <w:r>
        <w:rPr>
          <w:rFonts w:cs="Arial"/>
        </w:rPr>
        <w:t>of this code in furtherance of the duties and responsibilities imposed by this article.</w:t>
      </w:r>
    </w:p>
    <w:p w14:paraId="3ED79E1B" w14:textId="3C6A3607" w:rsidR="00343558" w:rsidRDefault="00343558" w:rsidP="0035665E">
      <w:pPr>
        <w:ind w:firstLine="720"/>
        <w:jc w:val="both"/>
        <w:rPr>
          <w:rFonts w:cs="Arial"/>
        </w:rPr>
      </w:pPr>
      <w:r w:rsidRPr="00343558">
        <w:rPr>
          <w:rFonts w:cs="Arial"/>
          <w:strike/>
        </w:rPr>
        <w:t>(</w:t>
      </w:r>
      <w:r>
        <w:rPr>
          <w:rFonts w:cs="Arial"/>
          <w:strike/>
        </w:rPr>
        <w:t>f</w:t>
      </w:r>
      <w:r w:rsidRPr="00343558">
        <w:rPr>
          <w:rFonts w:cs="Arial"/>
          <w:strike/>
        </w:rPr>
        <w:t>)</w:t>
      </w:r>
      <w:r>
        <w:rPr>
          <w:rFonts w:cs="Arial"/>
        </w:rPr>
        <w:t xml:space="preserve"> </w:t>
      </w:r>
      <w:r w:rsidRPr="00343558">
        <w:rPr>
          <w:rFonts w:cs="Arial"/>
          <w:u w:val="single"/>
        </w:rPr>
        <w:t>(</w:t>
      </w:r>
      <w:r>
        <w:rPr>
          <w:rFonts w:cs="Arial"/>
          <w:u w:val="single"/>
        </w:rPr>
        <w:t>e</w:t>
      </w:r>
      <w:r w:rsidRPr="00343558">
        <w:rPr>
          <w:rFonts w:cs="Arial"/>
          <w:u w:val="single"/>
        </w:rPr>
        <w:t>)</w:t>
      </w:r>
      <w:r>
        <w:rPr>
          <w:rFonts w:cs="Arial"/>
        </w:rPr>
        <w:t xml:space="preserve"> All adult persons sentenced by a court to serve a sentence of incarceration in a prison, jail, or correctional institution under the jurisdiction of the commissioner shall be deemed to be sentenced to the custody of the commissioner. The commissioner, or his or her designee, </w:t>
      </w:r>
      <w:r w:rsidRPr="00F57928">
        <w:rPr>
          <w:rFonts w:cs="Arial"/>
          <w:strike/>
        </w:rPr>
        <w:t>has the authority to and</w:t>
      </w:r>
      <w:r>
        <w:rPr>
          <w:rFonts w:cs="Arial"/>
        </w:rPr>
        <w:t xml:space="preserve"> may order the transfer of any adult to any appropriate institution within the division. </w:t>
      </w:r>
    </w:p>
    <w:p w14:paraId="70D952EA" w14:textId="52F559CC" w:rsidR="00343558" w:rsidRDefault="00343558" w:rsidP="0035665E">
      <w:pPr>
        <w:ind w:firstLine="720"/>
        <w:jc w:val="both"/>
        <w:rPr>
          <w:rFonts w:cs="Arial"/>
        </w:rPr>
      </w:pPr>
      <w:r w:rsidRPr="00343558">
        <w:rPr>
          <w:rFonts w:cs="Arial"/>
          <w:strike/>
        </w:rPr>
        <w:t>(</w:t>
      </w:r>
      <w:r>
        <w:rPr>
          <w:rFonts w:cs="Arial"/>
          <w:strike/>
        </w:rPr>
        <w:t>g</w:t>
      </w:r>
      <w:r w:rsidRPr="00343558">
        <w:rPr>
          <w:rFonts w:cs="Arial"/>
          <w:strike/>
        </w:rPr>
        <w:t>)</w:t>
      </w:r>
      <w:r>
        <w:rPr>
          <w:rFonts w:cs="Arial"/>
        </w:rPr>
        <w:t xml:space="preserve"> </w:t>
      </w:r>
      <w:r w:rsidRPr="00343558">
        <w:rPr>
          <w:rFonts w:cs="Arial"/>
          <w:u w:val="single"/>
        </w:rPr>
        <w:t>(</w:t>
      </w:r>
      <w:r>
        <w:rPr>
          <w:rFonts w:cs="Arial"/>
          <w:u w:val="single"/>
        </w:rPr>
        <w:t>f</w:t>
      </w:r>
      <w:r w:rsidRPr="00343558">
        <w:rPr>
          <w:rFonts w:cs="Arial"/>
          <w:u w:val="single"/>
        </w:rPr>
        <w:t>)</w:t>
      </w:r>
      <w:r>
        <w:rPr>
          <w:rFonts w:cs="Arial"/>
        </w:rPr>
        <w:t xml:space="preserve"> The commissioner </w:t>
      </w:r>
      <w:r w:rsidRPr="00F57928">
        <w:rPr>
          <w:rFonts w:cs="Arial"/>
          <w:strike/>
        </w:rPr>
        <w:t>has full discretionary authority to</w:t>
      </w:r>
      <w:r>
        <w:rPr>
          <w:rFonts w:cs="Arial"/>
        </w:rPr>
        <w:t xml:space="preserve"> </w:t>
      </w:r>
      <w:proofErr w:type="spellStart"/>
      <w:r w:rsidR="00F57928" w:rsidRPr="005C405B">
        <w:rPr>
          <w:rFonts w:cs="Arial"/>
          <w:u w:val="single"/>
        </w:rPr>
        <w:t>may</w:t>
      </w:r>
      <w:proofErr w:type="spellEnd"/>
      <w:r w:rsidR="00F57928">
        <w:rPr>
          <w:rFonts w:cs="Arial"/>
        </w:rPr>
        <w:t xml:space="preserve"> </w:t>
      </w:r>
      <w:r>
        <w:rPr>
          <w:rFonts w:cs="Arial"/>
        </w:rPr>
        <w:t>contract with any county jail, or other appropriate facility or institution for the incarceration and care of adult inmates. If a felony sentenced inmate is held in a jail facility or unit, under the jurisdiction of the commissioner, the commissioner shall pay a per diem rate, not subject to the limitations set forth in §15A-3-16</w:t>
      </w:r>
      <w:r w:rsidR="00EE61FA">
        <w:rPr>
          <w:rFonts w:cs="Arial"/>
        </w:rPr>
        <w:t>(</w:t>
      </w:r>
      <w:r w:rsidRPr="00DE7A5C">
        <w:rPr>
          <w:rFonts w:cs="Arial"/>
        </w:rPr>
        <w:t>g)</w:t>
      </w:r>
      <w:r w:rsidR="00DE7A5C">
        <w:rPr>
          <w:rFonts w:cs="Arial"/>
          <w:strike/>
        </w:rPr>
        <w:t xml:space="preserve"> </w:t>
      </w:r>
      <w:r>
        <w:rPr>
          <w:rFonts w:cs="Arial"/>
        </w:rPr>
        <w:t>of this code.</w:t>
      </w:r>
    </w:p>
    <w:p w14:paraId="5C4EC46E" w14:textId="531EA115" w:rsidR="00343558" w:rsidRDefault="00343558" w:rsidP="0035665E">
      <w:pPr>
        <w:ind w:firstLine="720"/>
        <w:jc w:val="both"/>
        <w:rPr>
          <w:rFonts w:cs="Arial"/>
        </w:rPr>
      </w:pPr>
      <w:r w:rsidRPr="00343558">
        <w:rPr>
          <w:rFonts w:cs="Arial"/>
          <w:strike/>
        </w:rPr>
        <w:lastRenderedPageBreak/>
        <w:t>(</w:t>
      </w:r>
      <w:r>
        <w:rPr>
          <w:rFonts w:cs="Arial"/>
          <w:strike/>
        </w:rPr>
        <w:t>h</w:t>
      </w:r>
      <w:r w:rsidRPr="00343558">
        <w:rPr>
          <w:rFonts w:cs="Arial"/>
          <w:strike/>
        </w:rPr>
        <w:t>)</w:t>
      </w:r>
      <w:r>
        <w:rPr>
          <w:rFonts w:cs="Arial"/>
        </w:rPr>
        <w:t xml:space="preserve"> </w:t>
      </w:r>
      <w:r w:rsidRPr="00343558">
        <w:rPr>
          <w:rFonts w:cs="Arial"/>
          <w:u w:val="single"/>
        </w:rPr>
        <w:t>(</w:t>
      </w:r>
      <w:r>
        <w:rPr>
          <w:rFonts w:cs="Arial"/>
          <w:u w:val="single"/>
        </w:rPr>
        <w:t>g</w:t>
      </w:r>
      <w:r w:rsidRPr="00343558">
        <w:rPr>
          <w:rFonts w:cs="Arial"/>
          <w:u w:val="single"/>
        </w:rPr>
        <w:t>)</w:t>
      </w:r>
      <w:r>
        <w:rPr>
          <w:rFonts w:cs="Arial"/>
        </w:rPr>
        <w:t xml:space="preserve"> The commissioner, or his or her designee, may transfer any adult prisoner or inmate who is mentally disturbed and who would more appropriately be treated in an institution under the jurisdiction of the Bureau of Health, to the Bureau, subject to the approval of the Director of Health, and may transfer any adult prisoner or inmate to an appropriate mental facility for specialized medical treatment.</w:t>
      </w:r>
    </w:p>
    <w:p w14:paraId="62F4D02C" w14:textId="76C2BDE5" w:rsidR="006865E9" w:rsidRPr="00303684" w:rsidRDefault="00343558" w:rsidP="0035665E">
      <w:pPr>
        <w:ind w:firstLine="720"/>
        <w:jc w:val="both"/>
      </w:pPr>
      <w:r w:rsidRPr="00343558">
        <w:rPr>
          <w:rFonts w:cs="Arial"/>
          <w:strike/>
        </w:rPr>
        <w:t>(</w:t>
      </w:r>
      <w:proofErr w:type="spellStart"/>
      <w:r>
        <w:rPr>
          <w:rFonts w:cs="Arial"/>
          <w:strike/>
        </w:rPr>
        <w:t>i</w:t>
      </w:r>
      <w:proofErr w:type="spellEnd"/>
      <w:r w:rsidRPr="00343558">
        <w:rPr>
          <w:rFonts w:cs="Arial"/>
          <w:strike/>
        </w:rPr>
        <w:t>)</w:t>
      </w:r>
      <w:r>
        <w:rPr>
          <w:rFonts w:cs="Arial"/>
        </w:rPr>
        <w:t xml:space="preserve"> </w:t>
      </w:r>
      <w:r w:rsidRPr="00343558">
        <w:rPr>
          <w:rFonts w:cs="Arial"/>
          <w:u w:val="single"/>
        </w:rPr>
        <w:t>(</w:t>
      </w:r>
      <w:r>
        <w:rPr>
          <w:rFonts w:cs="Arial"/>
          <w:u w:val="single"/>
        </w:rPr>
        <w:t>h</w:t>
      </w:r>
      <w:r w:rsidRPr="00343558">
        <w:rPr>
          <w:rFonts w:cs="Arial"/>
          <w:u w:val="single"/>
        </w:rPr>
        <w:t>)</w:t>
      </w:r>
      <w:r>
        <w:rPr>
          <w:rFonts w:cs="Arial"/>
        </w:rPr>
        <w:t xml:space="preserve"> The commissioner shall, no later than July 1, 2019, complete an evaluation of all facilities within his or her control for the most appropriate space to house each type of inmate, and shall consult with the Juvenile Justice Commission on </w:t>
      </w:r>
      <w:proofErr w:type="gramStart"/>
      <w:r>
        <w:rPr>
          <w:rFonts w:cs="Arial"/>
        </w:rPr>
        <w:t>any and all</w:t>
      </w:r>
      <w:proofErr w:type="gramEnd"/>
      <w:r>
        <w:rPr>
          <w:rFonts w:cs="Arial"/>
        </w:rPr>
        <w:t xml:space="preserve"> intended uses of current or prospective juvenile facilities. This evaluation shall include an assessment of the physical plant of each institution, the inmate population size and type, and classification of inmates. Following completion of the evaluation, the commissioner shall develop a plan on how to best utilize the institutional </w:t>
      </w:r>
      <w:proofErr w:type="gramStart"/>
      <w:r>
        <w:rPr>
          <w:rFonts w:cs="Arial"/>
        </w:rPr>
        <w:t>space, and</w:t>
      </w:r>
      <w:proofErr w:type="gramEnd"/>
      <w:r>
        <w:rPr>
          <w:rFonts w:cs="Arial"/>
        </w:rPr>
        <w:t xml:space="preserve"> shall report to the Joint Committee on Government and Finance with recommendations regarding implementation of that plan. The commissioner may, from time to time, and as circumstances dictate, reorganize the facilities, and units within the facilities, to house pretrial inmates, convicted misdemeanants, and convicted felons in the most appropriate manner. No facility shall be converted from a juvenile to an adult facility, or from an adult to a juvenile facility, without legislative authorization.</w:t>
      </w:r>
    </w:p>
    <w:sectPr w:rsidR="006865E9" w:rsidRPr="00303684" w:rsidSect="001A6A79">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0DDC" w14:textId="77777777" w:rsidR="003C54A4" w:rsidRPr="00B844FE" w:rsidRDefault="003C54A4" w:rsidP="00B844FE">
      <w:r>
        <w:separator/>
      </w:r>
    </w:p>
  </w:endnote>
  <w:endnote w:type="continuationSeparator" w:id="0">
    <w:p w14:paraId="7A2CA702" w14:textId="77777777" w:rsidR="003C54A4" w:rsidRPr="00B844FE" w:rsidRDefault="003C54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380E5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8AC0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7B990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032335"/>
      <w:docPartObj>
        <w:docPartGallery w:val="Page Numbers (Bottom of Page)"/>
        <w:docPartUnique/>
      </w:docPartObj>
    </w:sdtPr>
    <w:sdtEndPr>
      <w:rPr>
        <w:noProof/>
      </w:rPr>
    </w:sdtEndPr>
    <w:sdtContent>
      <w:p w14:paraId="3E21026F" w14:textId="2E1F9036" w:rsidR="00BB4F29" w:rsidRDefault="00BB4F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7C21FE" w14:textId="77777777" w:rsidR="00BB4F29" w:rsidRDefault="00BB4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EBEFF" w14:textId="77777777" w:rsidR="003C54A4" w:rsidRPr="00B844FE" w:rsidRDefault="003C54A4" w:rsidP="00B844FE">
      <w:r>
        <w:separator/>
      </w:r>
    </w:p>
  </w:footnote>
  <w:footnote w:type="continuationSeparator" w:id="0">
    <w:p w14:paraId="3618382E" w14:textId="77777777" w:rsidR="003C54A4" w:rsidRPr="00B844FE" w:rsidRDefault="003C54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E26D" w14:textId="37D6D558" w:rsidR="002A0269" w:rsidRPr="00B844FE" w:rsidRDefault="007F48B5">
    <w:pPr>
      <w:pStyle w:val="Header"/>
    </w:pPr>
    <w:sdt>
      <w:sdtPr>
        <w:id w:val="-684364211"/>
        <w:placeholder>
          <w:docPart w:val="6BD9B31A2F3C43B79CB660D91A51F05D"/>
        </w:placeholder>
        <w:temporary/>
        <w:showingPlcHdr/>
        <w15:appearance w15:val="hidden"/>
      </w:sdtPr>
      <w:sdtEndPr/>
      <w:sdtContent>
        <w:r w:rsidR="00D7547F" w:rsidRPr="00B844FE">
          <w:t>[Type here]</w:t>
        </w:r>
      </w:sdtContent>
    </w:sdt>
    <w:r w:rsidR="002A0269" w:rsidRPr="00B844FE">
      <w:ptab w:relativeTo="margin" w:alignment="left" w:leader="none"/>
    </w:r>
    <w:sdt>
      <w:sdtPr>
        <w:id w:val="-556240388"/>
        <w:placeholder>
          <w:docPart w:val="6BD9B31A2F3C43B79CB660D91A51F05D"/>
        </w:placeholder>
        <w:temporary/>
        <w:showingPlcHdr/>
        <w15:appearance w15:val="hidden"/>
      </w:sdtPr>
      <w:sdtEndPr/>
      <w:sdtContent>
        <w:r w:rsidR="00D7547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440C" w14:textId="496370BA" w:rsidR="00E831B3" w:rsidRPr="00D7547F" w:rsidRDefault="00D7547F" w:rsidP="00D7547F">
    <w:pPr>
      <w:pStyle w:val="Header"/>
    </w:pPr>
    <w:r>
      <w:t>Eng HB 3456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B66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403A" w14:textId="47BD74C1" w:rsidR="00BB4F29" w:rsidRPr="00686E9A" w:rsidRDefault="002B7E52" w:rsidP="00BB4F29">
    <w:pPr>
      <w:pStyle w:val="HeaderStyle"/>
      <w:rPr>
        <w:sz w:val="22"/>
        <w:szCs w:val="22"/>
      </w:rPr>
    </w:pPr>
    <w:r>
      <w:rPr>
        <w:sz w:val="22"/>
        <w:szCs w:val="22"/>
      </w:rPr>
      <w:t>Eng HB 3456</w:t>
    </w:r>
    <w:r w:rsidR="00BB4F29" w:rsidRPr="00686E9A">
      <w:rPr>
        <w:sz w:val="22"/>
        <w:szCs w:val="22"/>
      </w:rPr>
      <w:tab/>
    </w:r>
  </w:p>
  <w:p w14:paraId="2675CA20" w14:textId="77777777" w:rsidR="00BB4F29" w:rsidRPr="004D3ABE" w:rsidRDefault="00BB4F2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31437532">
    <w:abstractNumId w:val="0"/>
  </w:num>
  <w:num w:numId="2" w16cid:durableId="1218400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65"/>
    <w:rsid w:val="0000526A"/>
    <w:rsid w:val="00035CA7"/>
    <w:rsid w:val="00040014"/>
    <w:rsid w:val="000573A9"/>
    <w:rsid w:val="00064974"/>
    <w:rsid w:val="00085D22"/>
    <w:rsid w:val="00093AB0"/>
    <w:rsid w:val="0009422C"/>
    <w:rsid w:val="000A3BC1"/>
    <w:rsid w:val="000C19B0"/>
    <w:rsid w:val="000C5C77"/>
    <w:rsid w:val="000E3912"/>
    <w:rsid w:val="0010070F"/>
    <w:rsid w:val="00101EB9"/>
    <w:rsid w:val="0011723B"/>
    <w:rsid w:val="0014576A"/>
    <w:rsid w:val="0015112E"/>
    <w:rsid w:val="001552E7"/>
    <w:rsid w:val="001566B4"/>
    <w:rsid w:val="00172317"/>
    <w:rsid w:val="00173298"/>
    <w:rsid w:val="001A66B7"/>
    <w:rsid w:val="001A6A79"/>
    <w:rsid w:val="001B1FA9"/>
    <w:rsid w:val="001B5CDE"/>
    <w:rsid w:val="001C279E"/>
    <w:rsid w:val="001D459E"/>
    <w:rsid w:val="0022348D"/>
    <w:rsid w:val="00235BC2"/>
    <w:rsid w:val="002614D4"/>
    <w:rsid w:val="0027011C"/>
    <w:rsid w:val="00274200"/>
    <w:rsid w:val="00275740"/>
    <w:rsid w:val="00293CDC"/>
    <w:rsid w:val="00295F28"/>
    <w:rsid w:val="002964E2"/>
    <w:rsid w:val="002A0269"/>
    <w:rsid w:val="002B77C7"/>
    <w:rsid w:val="002B7E52"/>
    <w:rsid w:val="002C0E75"/>
    <w:rsid w:val="002D70D6"/>
    <w:rsid w:val="00302982"/>
    <w:rsid w:val="00303684"/>
    <w:rsid w:val="00305106"/>
    <w:rsid w:val="003074B6"/>
    <w:rsid w:val="003143F5"/>
    <w:rsid w:val="00314854"/>
    <w:rsid w:val="003164D0"/>
    <w:rsid w:val="00320011"/>
    <w:rsid w:val="00343041"/>
    <w:rsid w:val="00343558"/>
    <w:rsid w:val="0035665E"/>
    <w:rsid w:val="003701E2"/>
    <w:rsid w:val="00394191"/>
    <w:rsid w:val="003C51CD"/>
    <w:rsid w:val="003C54A4"/>
    <w:rsid w:val="003C6034"/>
    <w:rsid w:val="003C6DEB"/>
    <w:rsid w:val="003F6C75"/>
    <w:rsid w:val="00400B5C"/>
    <w:rsid w:val="004167B8"/>
    <w:rsid w:val="004368E0"/>
    <w:rsid w:val="00442833"/>
    <w:rsid w:val="00475DD9"/>
    <w:rsid w:val="00477CA9"/>
    <w:rsid w:val="004B64B9"/>
    <w:rsid w:val="004C13DD"/>
    <w:rsid w:val="004D2B76"/>
    <w:rsid w:val="004D3ABE"/>
    <w:rsid w:val="004E3441"/>
    <w:rsid w:val="004F76C5"/>
    <w:rsid w:val="00500579"/>
    <w:rsid w:val="005051FD"/>
    <w:rsid w:val="00507E40"/>
    <w:rsid w:val="00516FA0"/>
    <w:rsid w:val="00567DE8"/>
    <w:rsid w:val="005905BF"/>
    <w:rsid w:val="00593899"/>
    <w:rsid w:val="005A5366"/>
    <w:rsid w:val="005B2117"/>
    <w:rsid w:val="005C27C8"/>
    <w:rsid w:val="005C405B"/>
    <w:rsid w:val="005D3191"/>
    <w:rsid w:val="005E1822"/>
    <w:rsid w:val="005F4801"/>
    <w:rsid w:val="00603665"/>
    <w:rsid w:val="00623FB4"/>
    <w:rsid w:val="00631ABC"/>
    <w:rsid w:val="006369EB"/>
    <w:rsid w:val="00637E73"/>
    <w:rsid w:val="00643F49"/>
    <w:rsid w:val="006865E9"/>
    <w:rsid w:val="00686E9A"/>
    <w:rsid w:val="00690853"/>
    <w:rsid w:val="00691F3E"/>
    <w:rsid w:val="00694BFB"/>
    <w:rsid w:val="00695BC6"/>
    <w:rsid w:val="006A106B"/>
    <w:rsid w:val="006C523D"/>
    <w:rsid w:val="006D1859"/>
    <w:rsid w:val="006D4036"/>
    <w:rsid w:val="006E401D"/>
    <w:rsid w:val="006E5EDC"/>
    <w:rsid w:val="006E68EF"/>
    <w:rsid w:val="006F7555"/>
    <w:rsid w:val="00703934"/>
    <w:rsid w:val="00730BDA"/>
    <w:rsid w:val="00732C86"/>
    <w:rsid w:val="00733483"/>
    <w:rsid w:val="007523DC"/>
    <w:rsid w:val="00767C13"/>
    <w:rsid w:val="00775C16"/>
    <w:rsid w:val="00784D80"/>
    <w:rsid w:val="0079569C"/>
    <w:rsid w:val="0079749C"/>
    <w:rsid w:val="007A5259"/>
    <w:rsid w:val="007A7081"/>
    <w:rsid w:val="007E4EAA"/>
    <w:rsid w:val="007F1CF5"/>
    <w:rsid w:val="007F1FEB"/>
    <w:rsid w:val="007F48B5"/>
    <w:rsid w:val="00822243"/>
    <w:rsid w:val="00834EDE"/>
    <w:rsid w:val="008736AA"/>
    <w:rsid w:val="00883B46"/>
    <w:rsid w:val="00894673"/>
    <w:rsid w:val="008A0140"/>
    <w:rsid w:val="008A08C5"/>
    <w:rsid w:val="008A1062"/>
    <w:rsid w:val="008D275D"/>
    <w:rsid w:val="008E2E29"/>
    <w:rsid w:val="008F4ED6"/>
    <w:rsid w:val="0095396B"/>
    <w:rsid w:val="00970B92"/>
    <w:rsid w:val="00974D1F"/>
    <w:rsid w:val="00980327"/>
    <w:rsid w:val="00986478"/>
    <w:rsid w:val="00991193"/>
    <w:rsid w:val="009B5557"/>
    <w:rsid w:val="009F1067"/>
    <w:rsid w:val="009F4B84"/>
    <w:rsid w:val="00A0641D"/>
    <w:rsid w:val="00A31E01"/>
    <w:rsid w:val="00A527AD"/>
    <w:rsid w:val="00A53AD4"/>
    <w:rsid w:val="00A718CF"/>
    <w:rsid w:val="00A819CF"/>
    <w:rsid w:val="00A84B15"/>
    <w:rsid w:val="00AA47AA"/>
    <w:rsid w:val="00AB3080"/>
    <w:rsid w:val="00AB50DE"/>
    <w:rsid w:val="00AD50D4"/>
    <w:rsid w:val="00AE2532"/>
    <w:rsid w:val="00AE48A0"/>
    <w:rsid w:val="00AE61BE"/>
    <w:rsid w:val="00B116FF"/>
    <w:rsid w:val="00B16F25"/>
    <w:rsid w:val="00B24422"/>
    <w:rsid w:val="00B338CA"/>
    <w:rsid w:val="00B5045C"/>
    <w:rsid w:val="00B62F18"/>
    <w:rsid w:val="00B66B81"/>
    <w:rsid w:val="00B71E6F"/>
    <w:rsid w:val="00B80C20"/>
    <w:rsid w:val="00B80D23"/>
    <w:rsid w:val="00B844FE"/>
    <w:rsid w:val="00B86B4F"/>
    <w:rsid w:val="00B92E16"/>
    <w:rsid w:val="00B932C9"/>
    <w:rsid w:val="00BA1F84"/>
    <w:rsid w:val="00BB4F29"/>
    <w:rsid w:val="00BC24D2"/>
    <w:rsid w:val="00BC562B"/>
    <w:rsid w:val="00BF428D"/>
    <w:rsid w:val="00C01FCF"/>
    <w:rsid w:val="00C04098"/>
    <w:rsid w:val="00C04D99"/>
    <w:rsid w:val="00C11399"/>
    <w:rsid w:val="00C26046"/>
    <w:rsid w:val="00C33014"/>
    <w:rsid w:val="00C33434"/>
    <w:rsid w:val="00C34869"/>
    <w:rsid w:val="00C42EB6"/>
    <w:rsid w:val="00C85096"/>
    <w:rsid w:val="00C878DA"/>
    <w:rsid w:val="00CA6121"/>
    <w:rsid w:val="00CB20EF"/>
    <w:rsid w:val="00CC1F3B"/>
    <w:rsid w:val="00CD12CB"/>
    <w:rsid w:val="00CD36CF"/>
    <w:rsid w:val="00CF1DCA"/>
    <w:rsid w:val="00CF407B"/>
    <w:rsid w:val="00CF5FED"/>
    <w:rsid w:val="00D302E3"/>
    <w:rsid w:val="00D5296C"/>
    <w:rsid w:val="00D579FC"/>
    <w:rsid w:val="00D60B19"/>
    <w:rsid w:val="00D65C92"/>
    <w:rsid w:val="00D7306E"/>
    <w:rsid w:val="00D7547F"/>
    <w:rsid w:val="00D81C16"/>
    <w:rsid w:val="00D8375D"/>
    <w:rsid w:val="00DD14CF"/>
    <w:rsid w:val="00DD5223"/>
    <w:rsid w:val="00DE526B"/>
    <w:rsid w:val="00DE7A5C"/>
    <w:rsid w:val="00DF199D"/>
    <w:rsid w:val="00E002F6"/>
    <w:rsid w:val="00E01542"/>
    <w:rsid w:val="00E25A12"/>
    <w:rsid w:val="00E2779F"/>
    <w:rsid w:val="00E34F27"/>
    <w:rsid w:val="00E365F1"/>
    <w:rsid w:val="00E62F48"/>
    <w:rsid w:val="00E81D14"/>
    <w:rsid w:val="00E831B3"/>
    <w:rsid w:val="00E85AEE"/>
    <w:rsid w:val="00E9266E"/>
    <w:rsid w:val="00E931BD"/>
    <w:rsid w:val="00E948ED"/>
    <w:rsid w:val="00E95FBC"/>
    <w:rsid w:val="00EC52C3"/>
    <w:rsid w:val="00EC5E63"/>
    <w:rsid w:val="00EE61FA"/>
    <w:rsid w:val="00EE70CB"/>
    <w:rsid w:val="00F35325"/>
    <w:rsid w:val="00F41CA2"/>
    <w:rsid w:val="00F443C0"/>
    <w:rsid w:val="00F472FF"/>
    <w:rsid w:val="00F57928"/>
    <w:rsid w:val="00F62EFB"/>
    <w:rsid w:val="00F724C5"/>
    <w:rsid w:val="00F834E5"/>
    <w:rsid w:val="00F939A4"/>
    <w:rsid w:val="00FA7B09"/>
    <w:rsid w:val="00FD5B51"/>
    <w:rsid w:val="00FE067E"/>
    <w:rsid w:val="00FE208F"/>
    <w:rsid w:val="00FE3D46"/>
    <w:rsid w:val="00FF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1940F"/>
  <w15:chartTrackingRefBased/>
  <w15:docId w15:val="{377E83D0-EFF4-4203-B619-798D257D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03665"/>
    <w:rPr>
      <w:rFonts w:eastAsia="Calibri"/>
      <w:color w:val="000000"/>
    </w:rPr>
  </w:style>
  <w:style w:type="paragraph" w:styleId="Revision">
    <w:name w:val="Revision"/>
    <w:hidden/>
    <w:uiPriority w:val="99"/>
    <w:semiHidden/>
    <w:rsid w:val="0059389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212115">
      <w:bodyDiv w:val="1"/>
      <w:marLeft w:val="0"/>
      <w:marRight w:val="0"/>
      <w:marTop w:val="0"/>
      <w:marBottom w:val="0"/>
      <w:divBdr>
        <w:top w:val="none" w:sz="0" w:space="0" w:color="auto"/>
        <w:left w:val="none" w:sz="0" w:space="0" w:color="auto"/>
        <w:bottom w:val="none" w:sz="0" w:space="0" w:color="auto"/>
        <w:right w:val="none" w:sz="0" w:space="0" w:color="auto"/>
      </w:divBdr>
    </w:div>
    <w:div w:id="1434593464">
      <w:bodyDiv w:val="1"/>
      <w:marLeft w:val="0"/>
      <w:marRight w:val="0"/>
      <w:marTop w:val="0"/>
      <w:marBottom w:val="0"/>
      <w:divBdr>
        <w:top w:val="none" w:sz="0" w:space="0" w:color="auto"/>
        <w:left w:val="none" w:sz="0" w:space="0" w:color="auto"/>
        <w:bottom w:val="none" w:sz="0" w:space="0" w:color="auto"/>
        <w:right w:val="none" w:sz="0" w:space="0" w:color="auto"/>
      </w:divBdr>
    </w:div>
    <w:div w:id="1436556011">
      <w:bodyDiv w:val="1"/>
      <w:marLeft w:val="0"/>
      <w:marRight w:val="0"/>
      <w:marTop w:val="0"/>
      <w:marBottom w:val="0"/>
      <w:divBdr>
        <w:top w:val="none" w:sz="0" w:space="0" w:color="auto"/>
        <w:left w:val="none" w:sz="0" w:space="0" w:color="auto"/>
        <w:bottom w:val="none" w:sz="0" w:space="0" w:color="auto"/>
        <w:right w:val="none" w:sz="0" w:space="0" w:color="auto"/>
      </w:divBdr>
    </w:div>
    <w:div w:id="1738090795">
      <w:bodyDiv w:val="1"/>
      <w:marLeft w:val="0"/>
      <w:marRight w:val="0"/>
      <w:marTop w:val="0"/>
      <w:marBottom w:val="0"/>
      <w:divBdr>
        <w:top w:val="none" w:sz="0" w:space="0" w:color="auto"/>
        <w:left w:val="none" w:sz="0" w:space="0" w:color="auto"/>
        <w:bottom w:val="none" w:sz="0" w:space="0" w:color="auto"/>
        <w:right w:val="none" w:sz="0" w:space="0" w:color="auto"/>
      </w:divBdr>
    </w:div>
    <w:div w:id="1743870231">
      <w:bodyDiv w:val="1"/>
      <w:marLeft w:val="0"/>
      <w:marRight w:val="0"/>
      <w:marTop w:val="0"/>
      <w:marBottom w:val="0"/>
      <w:divBdr>
        <w:top w:val="none" w:sz="0" w:space="0" w:color="auto"/>
        <w:left w:val="none" w:sz="0" w:space="0" w:color="auto"/>
        <w:bottom w:val="none" w:sz="0" w:space="0" w:color="auto"/>
        <w:right w:val="none" w:sz="0" w:space="0" w:color="auto"/>
      </w:divBdr>
    </w:div>
    <w:div w:id="182940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32962\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D662562DC94D7B96A6C391760BB718"/>
        <w:category>
          <w:name w:val="General"/>
          <w:gallery w:val="placeholder"/>
        </w:category>
        <w:types>
          <w:type w:val="bbPlcHdr"/>
        </w:types>
        <w:behaviors>
          <w:behavior w:val="content"/>
        </w:behaviors>
        <w:guid w:val="{C5373E20-829A-43DA-89A1-390A80AB884E}"/>
      </w:docPartPr>
      <w:docPartBody>
        <w:p w:rsidR="00FA23F9" w:rsidRDefault="0085445E">
          <w:pPr>
            <w:pStyle w:val="3CD662562DC94D7B96A6C391760BB718"/>
          </w:pPr>
          <w:r w:rsidRPr="00B844FE">
            <w:t>Prefix Text</w:t>
          </w:r>
        </w:p>
      </w:docPartBody>
    </w:docPart>
    <w:docPart>
      <w:docPartPr>
        <w:name w:val="6BD9B31A2F3C43B79CB660D91A51F05D"/>
        <w:category>
          <w:name w:val="General"/>
          <w:gallery w:val="placeholder"/>
        </w:category>
        <w:types>
          <w:type w:val="bbPlcHdr"/>
        </w:types>
        <w:behaviors>
          <w:behavior w:val="content"/>
        </w:behaviors>
        <w:guid w:val="{A0F0E540-8263-4625-AD4D-47A8599EE60F}"/>
      </w:docPartPr>
      <w:docPartBody>
        <w:p w:rsidR="00FA23F9" w:rsidRDefault="007E6837">
          <w:pPr>
            <w:pStyle w:val="6BD9B31A2F3C43B79CB660D91A51F05D"/>
          </w:pPr>
          <w:r w:rsidRPr="00B844FE">
            <w:t>[Type here]</w:t>
          </w:r>
        </w:p>
      </w:docPartBody>
    </w:docPart>
    <w:docPart>
      <w:docPartPr>
        <w:name w:val="9892B87F640741AE98943CFB155BC7E3"/>
        <w:category>
          <w:name w:val="General"/>
          <w:gallery w:val="placeholder"/>
        </w:category>
        <w:types>
          <w:type w:val="bbPlcHdr"/>
        </w:types>
        <w:behaviors>
          <w:behavior w:val="content"/>
        </w:behaviors>
        <w:guid w:val="{0B0198B7-DE08-4396-99C2-74F8F96D5B6D}"/>
      </w:docPartPr>
      <w:docPartBody>
        <w:p w:rsidR="00FA23F9" w:rsidRDefault="0085445E">
          <w:pPr>
            <w:pStyle w:val="9892B87F640741AE98943CFB155BC7E3"/>
          </w:pPr>
          <w:r w:rsidRPr="00B844FE">
            <w:t>Number</w:t>
          </w:r>
        </w:p>
      </w:docPartBody>
    </w:docPart>
    <w:docPart>
      <w:docPartPr>
        <w:name w:val="2CC409B5493C497B835BF97464510101"/>
        <w:category>
          <w:name w:val="General"/>
          <w:gallery w:val="placeholder"/>
        </w:category>
        <w:types>
          <w:type w:val="bbPlcHdr"/>
        </w:types>
        <w:behaviors>
          <w:behavior w:val="content"/>
        </w:behaviors>
        <w:guid w:val="{87321A82-1498-427A-AC49-ED7740FF3FEB}"/>
      </w:docPartPr>
      <w:docPartBody>
        <w:p w:rsidR="00FA23F9" w:rsidRDefault="0085445E">
          <w:pPr>
            <w:pStyle w:val="2CC409B5493C497B835BF97464510101"/>
          </w:pPr>
          <w:r w:rsidRPr="00B844FE">
            <w:t>Enter Sponsors Here</w:t>
          </w:r>
        </w:p>
      </w:docPartBody>
    </w:docPart>
    <w:docPart>
      <w:docPartPr>
        <w:name w:val="DF0FAF0EA6FE46E08703F8D974FC29D5"/>
        <w:category>
          <w:name w:val="General"/>
          <w:gallery w:val="placeholder"/>
        </w:category>
        <w:types>
          <w:type w:val="bbPlcHdr"/>
        </w:types>
        <w:behaviors>
          <w:behavior w:val="content"/>
        </w:behaviors>
        <w:guid w:val="{1E6466FB-D469-459B-9F30-A5011C76DF48}"/>
      </w:docPartPr>
      <w:docPartBody>
        <w:p w:rsidR="00FA23F9" w:rsidRDefault="0085445E">
          <w:pPr>
            <w:pStyle w:val="DF0FAF0EA6FE46E08703F8D974FC29D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3A"/>
    <w:rsid w:val="000C19B0"/>
    <w:rsid w:val="00101EB9"/>
    <w:rsid w:val="0011713C"/>
    <w:rsid w:val="0011723B"/>
    <w:rsid w:val="001C5441"/>
    <w:rsid w:val="00302982"/>
    <w:rsid w:val="00343041"/>
    <w:rsid w:val="00346088"/>
    <w:rsid w:val="00431380"/>
    <w:rsid w:val="00506F54"/>
    <w:rsid w:val="005342B7"/>
    <w:rsid w:val="00567DE8"/>
    <w:rsid w:val="005A6A1B"/>
    <w:rsid w:val="005F1F64"/>
    <w:rsid w:val="006C1E4B"/>
    <w:rsid w:val="006E0C0A"/>
    <w:rsid w:val="006E401D"/>
    <w:rsid w:val="006E68EF"/>
    <w:rsid w:val="006F7555"/>
    <w:rsid w:val="00733483"/>
    <w:rsid w:val="00784448"/>
    <w:rsid w:val="007E4EAA"/>
    <w:rsid w:val="007E6837"/>
    <w:rsid w:val="007F1738"/>
    <w:rsid w:val="0081502B"/>
    <w:rsid w:val="00822243"/>
    <w:rsid w:val="0085445E"/>
    <w:rsid w:val="00990854"/>
    <w:rsid w:val="009B75A1"/>
    <w:rsid w:val="00A22E47"/>
    <w:rsid w:val="00A53AD4"/>
    <w:rsid w:val="00A84B15"/>
    <w:rsid w:val="00AE2532"/>
    <w:rsid w:val="00B261A8"/>
    <w:rsid w:val="00BB0A32"/>
    <w:rsid w:val="00BE3293"/>
    <w:rsid w:val="00CA6121"/>
    <w:rsid w:val="00CE7754"/>
    <w:rsid w:val="00D4643A"/>
    <w:rsid w:val="00DE2593"/>
    <w:rsid w:val="00E81D14"/>
    <w:rsid w:val="00E85AEE"/>
    <w:rsid w:val="00F04654"/>
    <w:rsid w:val="00F35325"/>
    <w:rsid w:val="00F42037"/>
    <w:rsid w:val="00F472FF"/>
    <w:rsid w:val="00FA2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D662562DC94D7B96A6C391760BB718">
    <w:name w:val="3CD662562DC94D7B96A6C391760BB718"/>
  </w:style>
  <w:style w:type="paragraph" w:customStyle="1" w:styleId="6BD9B31A2F3C43B79CB660D91A51F05D">
    <w:name w:val="6BD9B31A2F3C43B79CB660D91A51F05D"/>
  </w:style>
  <w:style w:type="paragraph" w:customStyle="1" w:styleId="9892B87F640741AE98943CFB155BC7E3">
    <w:name w:val="9892B87F640741AE98943CFB155BC7E3"/>
  </w:style>
  <w:style w:type="paragraph" w:customStyle="1" w:styleId="2CC409B5493C497B835BF97464510101">
    <w:name w:val="2CC409B5493C497B835BF97464510101"/>
  </w:style>
  <w:style w:type="character" w:styleId="PlaceholderText">
    <w:name w:val="Placeholder Text"/>
    <w:basedOn w:val="DefaultParagraphFont"/>
    <w:uiPriority w:val="99"/>
    <w:semiHidden/>
    <w:rsid w:val="007E6837"/>
    <w:rPr>
      <w:color w:val="808080"/>
    </w:rPr>
  </w:style>
  <w:style w:type="paragraph" w:customStyle="1" w:styleId="DF0FAF0EA6FE46E08703F8D974FC29D5">
    <w:name w:val="DF0FAF0EA6FE46E08703F8D974FC2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0</TotalTime>
  <Pages>7</Pages>
  <Words>1256</Words>
  <Characters>7075</Characters>
  <Application>Microsoft Office Word</Application>
  <DocSecurity>0</DocSecurity>
  <Lines>131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 &lt;brandolyn.feltonernest@wv.gov&gt;</dc:creator>
  <cp:keywords/>
  <dc:description/>
  <cp:lastModifiedBy>Shane Thomas</cp:lastModifiedBy>
  <cp:revision>2</cp:revision>
  <cp:lastPrinted>2025-03-26T19:48:00Z</cp:lastPrinted>
  <dcterms:created xsi:type="dcterms:W3CDTF">2025-03-26T19:48:00Z</dcterms:created>
  <dcterms:modified xsi:type="dcterms:W3CDTF">2025-03-26T19:48:00Z</dcterms:modified>
</cp:coreProperties>
</file>